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DC" w:rsidRDefault="00D11E9E" w:rsidP="00311FDC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inline distT="0" distB="0" distL="0" distR="0">
            <wp:extent cx="1600200" cy="696595"/>
            <wp:effectExtent l="0" t="0" r="0" b="8255"/>
            <wp:docPr id="1" name="Picture 1" descr="New Imag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FDC">
        <w:rPr>
          <w:rFonts w:ascii="Arial" w:hAnsi="Arial"/>
          <w:b/>
          <w:sz w:val="28"/>
        </w:rPr>
        <w:t xml:space="preserve">                                              </w:t>
      </w:r>
      <w:r>
        <w:rPr>
          <w:rFonts w:ascii="Arial" w:hAnsi="Arial"/>
          <w:b/>
          <w:noProof/>
          <w:sz w:val="28"/>
          <w:lang w:val="en-GB" w:eastAsia="en-GB"/>
        </w:rPr>
        <w:drawing>
          <wp:inline distT="0" distB="0" distL="0" distR="0">
            <wp:extent cx="1752600" cy="7943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FDC">
        <w:rPr>
          <w:rFonts w:ascii="Arial" w:hAnsi="Arial"/>
          <w:b/>
          <w:sz w:val="28"/>
        </w:rPr>
        <w:t xml:space="preserve">                                                       </w:t>
      </w:r>
    </w:p>
    <w:p w:rsidR="00311FDC" w:rsidRDefault="00311FDC" w:rsidP="00311FDC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311FDC" w:rsidRPr="00317369" w:rsidRDefault="00D11E9E" w:rsidP="00311FDC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340995</wp:posOffset>
                </wp:positionV>
                <wp:extent cx="8615045" cy="688340"/>
                <wp:effectExtent l="10160" t="7620" r="1397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5045" cy="68834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0EF" w:rsidRDefault="004640EF" w:rsidP="004640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745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Organisation name:</w:t>
                            </w:r>
                            <w:r w:rsidR="00D11E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PRO-MED sp. z o. o.</w:t>
                            </w:r>
                          </w:p>
                          <w:p w:rsidR="00024A80" w:rsidRPr="00B745B2" w:rsidRDefault="00024A80" w:rsidP="004640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640EF" w:rsidRDefault="004640EF" w:rsidP="004640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640EF" w:rsidRPr="00B745B2" w:rsidRDefault="004640EF" w:rsidP="004640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45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Quarterly report number: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</w:t>
                            </w:r>
                            <w:r w:rsidR="00D11E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745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Reporting period:</w:t>
                            </w:r>
                            <w:r w:rsidR="00D11E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1.04-30.06.2014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5pt;margin-top:26.85pt;width:678.35pt;height:54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" fillcolor="#b6dde8" strokecolor="blue" strokeweight="1pt">
                <v:shadow color="#243f60" opacity=".5" offset="1pt"/>
                <v:textbox style="mso-fit-shape-to-text:t">
                  <w:txbxContent>
                    <w:p w:rsidR="004640EF" w:rsidRDefault="004640EF" w:rsidP="004640E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B745B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Organisation name:</w:t>
                      </w:r>
                      <w:r w:rsidR="00D11E9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PRO-MED sp. z o. o.</w:t>
                      </w:r>
                    </w:p>
                    <w:p w:rsidR="00024A80" w:rsidRPr="00B745B2" w:rsidRDefault="00024A80" w:rsidP="004640E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4640EF" w:rsidRDefault="004640EF" w:rsidP="004640E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4640EF" w:rsidRPr="00B745B2" w:rsidRDefault="004640EF" w:rsidP="004640EF">
                      <w:pPr>
                        <w:rPr>
                          <w:sz w:val="20"/>
                          <w:szCs w:val="20"/>
                        </w:rPr>
                      </w:pPr>
                      <w:r w:rsidRPr="00B745B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Quarterly report number: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     </w:t>
                      </w:r>
                      <w:r w:rsidR="00D11E9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B745B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Reporting period:</w:t>
                      </w:r>
                      <w:r w:rsidR="00D11E9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1.04-30.06.2014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30786" w:rsidRPr="00317369">
        <w:rPr>
          <w:rFonts w:ascii="Arial" w:hAnsi="Arial" w:cs="Arial"/>
          <w:b/>
          <w:sz w:val="36"/>
          <w:szCs w:val="36"/>
          <w:lang w:val="en-GB"/>
        </w:rPr>
        <w:t xml:space="preserve">MATURE  </w:t>
      </w:r>
      <w:r w:rsidR="00EA5450">
        <w:rPr>
          <w:rFonts w:ascii="Arial" w:hAnsi="Arial" w:cs="Arial"/>
          <w:b/>
          <w:sz w:val="36"/>
          <w:szCs w:val="36"/>
          <w:lang w:val="en-GB"/>
        </w:rPr>
        <w:t>Dissemination</w:t>
      </w:r>
      <w:proofErr w:type="gramEnd"/>
      <w:r w:rsidR="00EA5450">
        <w:rPr>
          <w:rFonts w:ascii="Arial" w:hAnsi="Arial" w:cs="Arial"/>
          <w:b/>
          <w:sz w:val="36"/>
          <w:szCs w:val="36"/>
          <w:lang w:val="en-GB"/>
        </w:rPr>
        <w:t xml:space="preserve"> L</w:t>
      </w:r>
      <w:r w:rsidR="00311FDC" w:rsidRPr="00317369">
        <w:rPr>
          <w:rFonts w:ascii="Arial" w:hAnsi="Arial" w:cs="Arial"/>
          <w:b/>
          <w:sz w:val="36"/>
          <w:szCs w:val="36"/>
          <w:lang w:val="en-GB"/>
        </w:rPr>
        <w:t xml:space="preserve">ist </w:t>
      </w:r>
      <w:r w:rsidR="00F30786" w:rsidRPr="00317369">
        <w:rPr>
          <w:rFonts w:ascii="Arial" w:hAnsi="Arial" w:cs="Arial"/>
          <w:b/>
          <w:sz w:val="36"/>
          <w:szCs w:val="36"/>
          <w:lang w:val="en-GB"/>
        </w:rPr>
        <w:t xml:space="preserve">– </w:t>
      </w:r>
      <w:r w:rsidR="00D92241">
        <w:rPr>
          <w:rFonts w:ascii="Arial" w:hAnsi="Arial" w:cs="Arial"/>
          <w:b/>
          <w:sz w:val="36"/>
          <w:szCs w:val="36"/>
          <w:lang w:val="en-GB"/>
        </w:rPr>
        <w:t>(</w:t>
      </w:r>
      <w:r w:rsidR="00F30786" w:rsidRPr="00317369">
        <w:rPr>
          <w:rFonts w:ascii="Arial" w:hAnsi="Arial" w:cs="Arial"/>
          <w:b/>
          <w:sz w:val="36"/>
          <w:szCs w:val="36"/>
          <w:lang w:val="en-GB"/>
        </w:rPr>
        <w:t>RF007</w:t>
      </w:r>
      <w:r w:rsidR="00D92241">
        <w:rPr>
          <w:rFonts w:ascii="Arial" w:hAnsi="Arial" w:cs="Arial"/>
          <w:b/>
          <w:sz w:val="36"/>
          <w:szCs w:val="36"/>
          <w:lang w:val="en-GB"/>
        </w:rPr>
        <w:t>)</w:t>
      </w:r>
      <w:r w:rsidR="00311FDC" w:rsidRPr="00317369">
        <w:rPr>
          <w:rFonts w:ascii="Arial" w:hAnsi="Arial" w:cs="Arial"/>
          <w:b/>
          <w:sz w:val="36"/>
          <w:szCs w:val="36"/>
          <w:lang w:val="en-GB"/>
        </w:rPr>
        <w:br/>
      </w:r>
    </w:p>
    <w:p w:rsidR="00311FDC" w:rsidRDefault="00311FDC" w:rsidP="00311FDC">
      <w:pPr>
        <w:jc w:val="center"/>
        <w:rPr>
          <w:b/>
          <w:lang w:val="en-GB"/>
        </w:rPr>
      </w:pPr>
    </w:p>
    <w:p w:rsidR="004640EF" w:rsidRDefault="004640EF" w:rsidP="00311FDC">
      <w:pPr>
        <w:jc w:val="center"/>
        <w:rPr>
          <w:b/>
          <w:lang w:val="en-GB"/>
        </w:rPr>
      </w:pPr>
    </w:p>
    <w:p w:rsidR="004640EF" w:rsidRPr="00ED1E40" w:rsidRDefault="004640EF" w:rsidP="00311FDC">
      <w:pPr>
        <w:jc w:val="center"/>
        <w:rPr>
          <w:b/>
          <w:lang w:val="en-GB"/>
        </w:rPr>
      </w:pPr>
    </w:p>
    <w:tbl>
      <w:tblPr>
        <w:tblW w:w="5125" w:type="pct"/>
        <w:tblInd w:w="-4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676"/>
        <w:gridCol w:w="1564"/>
        <w:gridCol w:w="5951"/>
        <w:gridCol w:w="2372"/>
        <w:gridCol w:w="4173"/>
      </w:tblGrid>
      <w:tr w:rsidR="00B01227" w:rsidRPr="00E418D4" w:rsidTr="003A7EAD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  <w:lang w:val="en-GB"/>
              </w:rPr>
              <w:t>Date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27" w:rsidRPr="00E418D4" w:rsidRDefault="00BF22A2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  <w:lang w:val="en-GB"/>
              </w:rPr>
              <w:t xml:space="preserve">Type of </w:t>
            </w:r>
            <w:r w:rsidR="00B01227">
              <w:rPr>
                <w:rFonts w:ascii="Calibri" w:hAnsi="Calibri"/>
                <w:b/>
                <w:szCs w:val="22"/>
                <w:lang w:val="en-GB"/>
              </w:rPr>
              <w:t>Activity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E418D4">
              <w:rPr>
                <w:rFonts w:ascii="Calibri" w:hAnsi="Calibri"/>
                <w:b/>
                <w:szCs w:val="22"/>
                <w:lang w:val="en-GB"/>
              </w:rPr>
              <w:t>Short</w:t>
            </w:r>
            <w:r w:rsidRPr="00E418D4">
              <w:rPr>
                <w:rFonts w:ascii="Calibri" w:hAnsi="Calibri"/>
                <w:b/>
                <w:szCs w:val="22"/>
              </w:rPr>
              <w:t xml:space="preserve"> </w:t>
            </w:r>
            <w:r w:rsidRPr="00E418D4">
              <w:rPr>
                <w:rFonts w:ascii="Calibri" w:hAnsi="Calibri"/>
                <w:b/>
                <w:szCs w:val="22"/>
                <w:lang w:val="en-GB"/>
              </w:rPr>
              <w:t>description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27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Nº </w:t>
            </w:r>
            <w:r w:rsidRPr="00D660B4">
              <w:rPr>
                <w:rFonts w:ascii="Calibri" w:hAnsi="Calibri"/>
                <w:b/>
                <w:szCs w:val="22"/>
                <w:lang w:val="en-GB"/>
              </w:rPr>
              <w:t>individuals</w:t>
            </w:r>
            <w:r>
              <w:rPr>
                <w:rFonts w:ascii="Calibri" w:hAnsi="Calibri"/>
                <w:b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/ </w:t>
            </w:r>
            <w:r w:rsidRPr="00D660B4">
              <w:rPr>
                <w:rFonts w:ascii="Calibri" w:hAnsi="Calibri"/>
                <w:b/>
                <w:szCs w:val="22"/>
                <w:lang w:val="en-GB"/>
              </w:rPr>
              <w:t>organisations</w:t>
            </w:r>
          </w:p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0777B">
              <w:rPr>
                <w:rFonts w:ascii="Calibri" w:hAnsi="Calibri"/>
                <w:b/>
                <w:szCs w:val="22"/>
                <w:lang w:val="en-GB"/>
              </w:rPr>
              <w:t>concerned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  <w:lang w:val="en-GB"/>
              </w:rPr>
            </w:pPr>
            <w:r w:rsidRPr="00E418D4">
              <w:rPr>
                <w:rFonts w:ascii="Calibri" w:hAnsi="Calibri"/>
                <w:b/>
                <w:szCs w:val="22"/>
                <w:lang w:val="en-GB"/>
              </w:rPr>
              <w:t>Evidence</w:t>
            </w:r>
            <w:r w:rsidRPr="00E418D4">
              <w:rPr>
                <w:rFonts w:ascii="Calibri" w:hAnsi="Calibri"/>
                <w:b/>
                <w:szCs w:val="22"/>
              </w:rPr>
              <w:t xml:space="preserve"> </w:t>
            </w:r>
            <w:r w:rsidR="003A7EAD">
              <w:rPr>
                <w:rFonts w:ascii="Calibri" w:hAnsi="Calibri"/>
                <w:b/>
                <w:szCs w:val="22"/>
                <w:lang w:val="en-GB"/>
              </w:rPr>
              <w:t>available?</w:t>
            </w:r>
          </w:p>
        </w:tc>
      </w:tr>
      <w:tr w:rsidR="00B01227" w:rsidTr="00726C52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1E9E" w:rsidRPr="00726C52" w:rsidRDefault="00D11E9E" w:rsidP="00726C52">
            <w:pPr>
              <w:rPr>
                <w:rFonts w:ascii="Arial" w:hAnsi="Arial" w:cs="Arial"/>
              </w:rPr>
            </w:pPr>
            <w:r w:rsidRPr="00726C52">
              <w:rPr>
                <w:rFonts w:ascii="Arial" w:hAnsi="Arial" w:cs="Arial"/>
              </w:rPr>
              <w:t>3.04.2014</w:t>
            </w:r>
          </w:p>
          <w:p w:rsidR="00B01227" w:rsidRPr="00726C52" w:rsidRDefault="00B01227" w:rsidP="00726C52">
            <w:pPr>
              <w:rPr>
                <w:rFonts w:ascii="Arial" w:hAnsi="Arial" w:cs="Arial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Default="00726C52" w:rsidP="0072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  <w:p w:rsidR="00726C52" w:rsidRPr="00726C52" w:rsidRDefault="00726C52" w:rsidP="00726C52">
            <w:pPr>
              <w:rPr>
                <w:rFonts w:ascii="Arial" w:hAnsi="Arial" w:cs="Arial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726C52" w:rsidP="00726C52">
            <w:pPr>
              <w:rPr>
                <w:rFonts w:ascii="Arial" w:hAnsi="Arial" w:cs="Arial"/>
                <w:lang w:val="en-US"/>
              </w:rPr>
            </w:pPr>
            <w:r w:rsidRPr="00726C5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resentation, sharing flyers, promoting the conference in Hamburg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726C52" w:rsidP="00726C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~20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Default="00726C52" w:rsidP="00726C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Presentation available at </w:t>
            </w:r>
            <w:hyperlink r:id="rId9" w:history="1">
              <w:r w:rsidRPr="000E5B89">
                <w:rPr>
                  <w:rStyle w:val="Hyperlink"/>
                  <w:rFonts w:ascii="Arial" w:hAnsi="Arial" w:cs="Arial"/>
                  <w:lang w:val="en-US"/>
                </w:rPr>
                <w:t>http://utwpg.gda.pl/?dir=2014SenAcT</w:t>
              </w:r>
            </w:hyperlink>
          </w:p>
          <w:p w:rsidR="00726C52" w:rsidRPr="00726C52" w:rsidRDefault="00726C52" w:rsidP="00726C52">
            <w:pPr>
              <w:rPr>
                <w:rFonts w:ascii="Arial" w:hAnsi="Arial" w:cs="Arial"/>
                <w:lang w:val="en-US"/>
              </w:rPr>
            </w:pPr>
          </w:p>
        </w:tc>
      </w:tr>
      <w:tr w:rsidR="00B01227" w:rsidRPr="00D86B3B" w:rsidTr="00726C52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6C52" w:rsidRDefault="00726C52" w:rsidP="0072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30.04.2014</w:t>
            </w:r>
          </w:p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726C52" w:rsidP="00726C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Conference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726C52" w:rsidP="00726C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MATURE project evaluation system</w:t>
            </w:r>
            <w:r w:rsidR="001827A5">
              <w:rPr>
                <w:rFonts w:ascii="Arial" w:hAnsi="Arial" w:cs="Arial"/>
                <w:lang w:val="en-US"/>
              </w:rPr>
              <w:t xml:space="preserve"> presented</w:t>
            </w:r>
            <w:r w:rsidR="008E051B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726C52" w:rsidP="00726C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~100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Default="00726C52" w:rsidP="00726C5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Article and presentation available at </w:t>
            </w:r>
          </w:p>
          <w:p w:rsidR="00726C52" w:rsidRDefault="00726C52" w:rsidP="00726C52">
            <w:pPr>
              <w:rPr>
                <w:rFonts w:ascii="Arial" w:hAnsi="Arial" w:cs="Arial"/>
                <w:lang w:val="en-US"/>
              </w:rPr>
            </w:pPr>
            <w:hyperlink r:id="rId10" w:history="1">
              <w:r w:rsidRPr="000E5B89">
                <w:rPr>
                  <w:rStyle w:val="Hyperlink"/>
                  <w:rFonts w:ascii="Arial" w:hAnsi="Arial" w:cs="Arial"/>
                  <w:lang w:val="en-US"/>
                </w:rPr>
                <w:t>http://utwpg.gda.pl/?dir=2014eTEE</w:t>
              </w:r>
            </w:hyperlink>
          </w:p>
          <w:p w:rsidR="00726C52" w:rsidRPr="00726C52" w:rsidRDefault="00726C52" w:rsidP="00726C52">
            <w:pPr>
              <w:rPr>
                <w:rFonts w:ascii="Arial" w:hAnsi="Arial" w:cs="Arial"/>
                <w:lang w:val="en-US"/>
              </w:rPr>
            </w:pPr>
          </w:p>
        </w:tc>
      </w:tr>
      <w:tr w:rsidR="00B01227" w:rsidRPr="00D86B3B" w:rsidTr="00726C52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  <w:r w:rsidRPr="00726C52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</w:tr>
      <w:tr w:rsidR="00B01227" w:rsidRPr="00D86B3B" w:rsidTr="00726C52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  <w:r w:rsidRPr="00726C52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</w:tr>
      <w:tr w:rsidR="00B01227" w:rsidRPr="00D86B3B" w:rsidTr="00726C52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  <w:r w:rsidRPr="00726C52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726C52" w:rsidRDefault="00B01227" w:rsidP="00726C52">
            <w:pPr>
              <w:rPr>
                <w:rFonts w:ascii="Arial" w:hAnsi="Arial" w:cs="Arial"/>
                <w:lang w:val="en-US"/>
              </w:rPr>
            </w:pPr>
          </w:p>
        </w:tc>
      </w:tr>
      <w:tr w:rsidR="00B01227" w:rsidRPr="00D86B3B" w:rsidTr="00726C52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726C52" w:rsidRDefault="00B01227" w:rsidP="00726C52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B01227" w:rsidRPr="00726C52" w:rsidRDefault="00B01227" w:rsidP="00726C52">
            <w:pPr>
              <w:rPr>
                <w:rFonts w:ascii="Arial" w:hAnsi="Arial" w:cs="Arial"/>
                <w:color w:val="000000"/>
                <w:lang w:val="en-US"/>
              </w:rPr>
            </w:pPr>
            <w:r w:rsidRPr="00726C52">
              <w:rPr>
                <w:rFonts w:ascii="Arial" w:hAnsi="Arial" w:cs="Arial"/>
                <w:color w:val="000000"/>
                <w:lang w:val="en-US"/>
              </w:rPr>
              <w:br/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726C52" w:rsidRDefault="00B01227" w:rsidP="00726C5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311FDC" w:rsidRPr="0036081D" w:rsidRDefault="00311FDC" w:rsidP="00311FDC">
      <w:pPr>
        <w:rPr>
          <w:lang w:val="en-GB"/>
        </w:rPr>
      </w:pPr>
    </w:p>
    <w:p w:rsidR="00445B50" w:rsidRPr="002D62AD" w:rsidRDefault="00ED1E40">
      <w:pPr>
        <w:rPr>
          <w:rFonts w:ascii="Calibri" w:hAnsi="Calibri"/>
          <w:b/>
          <w:sz w:val="25"/>
          <w:szCs w:val="25"/>
        </w:rPr>
      </w:pPr>
      <w:r w:rsidRPr="002D62AD">
        <w:rPr>
          <w:rFonts w:ascii="Calibri" w:hAnsi="Calibri"/>
          <w:b/>
          <w:sz w:val="25"/>
          <w:szCs w:val="25"/>
        </w:rPr>
        <w:t xml:space="preserve">Signature: (Manager) </w:t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  <w:t xml:space="preserve">Date signed:  </w:t>
      </w:r>
    </w:p>
    <w:sectPr w:rsidR="00445B50" w:rsidRPr="002D62AD" w:rsidSect="00317369">
      <w:footerReference w:type="default" r:id="rId11"/>
      <w:pgSz w:w="16838" w:h="11906" w:orient="landscape" w:code="9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62" w:rsidRDefault="00036562">
      <w:r>
        <w:separator/>
      </w:r>
    </w:p>
  </w:endnote>
  <w:endnote w:type="continuationSeparator" w:id="0">
    <w:p w:rsidR="00036562" w:rsidRDefault="0003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343"/>
      <w:gridCol w:w="4666"/>
      <w:gridCol w:w="5343"/>
    </w:tblGrid>
    <w:tr w:rsidR="00D92241" w:rsidTr="00D9224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92241" w:rsidRPr="00D92241" w:rsidRDefault="00D92241" w:rsidP="00D92241">
          <w:pPr>
            <w:pStyle w:val="NoSpacing"/>
            <w:rPr>
              <w:rFonts w:ascii="Cambria" w:eastAsia="Times New Roman" w:hAnsi="Cambria" w:cs="Times New Roman"/>
            </w:rPr>
          </w:pPr>
          <w:r>
            <w:rPr>
              <w:rFonts w:ascii="Cambria" w:eastAsia="Times New Roman" w:hAnsi="Cambria" w:cs="Times New Roman"/>
              <w:b/>
              <w:bCs/>
            </w:rPr>
            <w:t>MATURE Quarterly Reporting Form – RF007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D92241" w:rsidTr="00D9224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D92241" w:rsidRPr="00D92241" w:rsidRDefault="00D9224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311FDC" w:rsidRDefault="00311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62" w:rsidRDefault="00036562">
      <w:r>
        <w:separator/>
      </w:r>
    </w:p>
  </w:footnote>
  <w:footnote w:type="continuationSeparator" w:id="0">
    <w:p w:rsidR="00036562" w:rsidRDefault="0003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C"/>
    <w:rsid w:val="00024A80"/>
    <w:rsid w:val="000347B0"/>
    <w:rsid w:val="00036562"/>
    <w:rsid w:val="000E44E8"/>
    <w:rsid w:val="001368B0"/>
    <w:rsid w:val="001827A5"/>
    <w:rsid w:val="001B7119"/>
    <w:rsid w:val="002359F4"/>
    <w:rsid w:val="002D62AD"/>
    <w:rsid w:val="00311FDC"/>
    <w:rsid w:val="003164EA"/>
    <w:rsid w:val="00317369"/>
    <w:rsid w:val="00321BC7"/>
    <w:rsid w:val="0036479C"/>
    <w:rsid w:val="0037059E"/>
    <w:rsid w:val="003A7EAD"/>
    <w:rsid w:val="003F137F"/>
    <w:rsid w:val="00405552"/>
    <w:rsid w:val="00445B50"/>
    <w:rsid w:val="004640EF"/>
    <w:rsid w:val="004B2C1C"/>
    <w:rsid w:val="004C5E64"/>
    <w:rsid w:val="004C66D3"/>
    <w:rsid w:val="005C3E45"/>
    <w:rsid w:val="00637657"/>
    <w:rsid w:val="00726C52"/>
    <w:rsid w:val="0078571F"/>
    <w:rsid w:val="007C0832"/>
    <w:rsid w:val="00853D32"/>
    <w:rsid w:val="008E051B"/>
    <w:rsid w:val="00A01EE5"/>
    <w:rsid w:val="00A577C0"/>
    <w:rsid w:val="00A82788"/>
    <w:rsid w:val="00B01227"/>
    <w:rsid w:val="00B74F01"/>
    <w:rsid w:val="00B92CAB"/>
    <w:rsid w:val="00BB232D"/>
    <w:rsid w:val="00BC4829"/>
    <w:rsid w:val="00BD31B1"/>
    <w:rsid w:val="00BD372C"/>
    <w:rsid w:val="00BF22A2"/>
    <w:rsid w:val="00C55386"/>
    <w:rsid w:val="00C94B97"/>
    <w:rsid w:val="00CD4545"/>
    <w:rsid w:val="00D11E9E"/>
    <w:rsid w:val="00D12A38"/>
    <w:rsid w:val="00D55F1E"/>
    <w:rsid w:val="00D92241"/>
    <w:rsid w:val="00E350B5"/>
    <w:rsid w:val="00EA5450"/>
    <w:rsid w:val="00ED1E40"/>
    <w:rsid w:val="00ED529A"/>
    <w:rsid w:val="00EE1465"/>
    <w:rsid w:val="00F30786"/>
    <w:rsid w:val="00F330B9"/>
    <w:rsid w:val="00F50242"/>
    <w:rsid w:val="00F6424A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DC"/>
    <w:rPr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1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11FDC"/>
    <w:rPr>
      <w:sz w:val="24"/>
      <w:szCs w:val="24"/>
      <w:lang w:val="de-AT" w:eastAsia="de-DE" w:bidi="ar-SA"/>
    </w:rPr>
  </w:style>
  <w:style w:type="paragraph" w:styleId="Header">
    <w:name w:val="header"/>
    <w:basedOn w:val="Normal"/>
    <w:link w:val="HeaderChar"/>
    <w:uiPriority w:val="99"/>
    <w:rsid w:val="00D922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2241"/>
    <w:rPr>
      <w:sz w:val="24"/>
      <w:szCs w:val="24"/>
      <w:lang w:val="de-AT" w:eastAsia="de-DE"/>
    </w:rPr>
  </w:style>
  <w:style w:type="paragraph" w:styleId="NoSpacing">
    <w:name w:val="No Spacing"/>
    <w:link w:val="NoSpacingChar"/>
    <w:uiPriority w:val="1"/>
    <w:qFormat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72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C52"/>
    <w:rPr>
      <w:rFonts w:ascii="Tahoma" w:hAnsi="Tahoma" w:cs="Tahoma"/>
      <w:sz w:val="16"/>
      <w:szCs w:val="16"/>
      <w:lang w:val="de-AT" w:eastAsia="de-DE"/>
    </w:rPr>
  </w:style>
  <w:style w:type="character" w:styleId="Hyperlink">
    <w:name w:val="Hyperlink"/>
    <w:basedOn w:val="DefaultParagraphFont"/>
    <w:rsid w:val="00726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DC"/>
    <w:rPr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1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11FDC"/>
    <w:rPr>
      <w:sz w:val="24"/>
      <w:szCs w:val="24"/>
      <w:lang w:val="de-AT" w:eastAsia="de-DE" w:bidi="ar-SA"/>
    </w:rPr>
  </w:style>
  <w:style w:type="paragraph" w:styleId="Header">
    <w:name w:val="header"/>
    <w:basedOn w:val="Normal"/>
    <w:link w:val="HeaderChar"/>
    <w:uiPriority w:val="99"/>
    <w:rsid w:val="00D922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2241"/>
    <w:rPr>
      <w:sz w:val="24"/>
      <w:szCs w:val="24"/>
      <w:lang w:val="de-AT" w:eastAsia="de-DE"/>
    </w:rPr>
  </w:style>
  <w:style w:type="paragraph" w:styleId="NoSpacing">
    <w:name w:val="No Spacing"/>
    <w:link w:val="NoSpacingChar"/>
    <w:uiPriority w:val="1"/>
    <w:qFormat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72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C52"/>
    <w:rPr>
      <w:rFonts w:ascii="Tahoma" w:hAnsi="Tahoma" w:cs="Tahoma"/>
      <w:sz w:val="16"/>
      <w:szCs w:val="16"/>
      <w:lang w:val="de-AT" w:eastAsia="de-DE"/>
    </w:rPr>
  </w:style>
  <w:style w:type="character" w:styleId="Hyperlink">
    <w:name w:val="Hyperlink"/>
    <w:basedOn w:val="DefaultParagraphFont"/>
    <w:rsid w:val="00726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utwpg.gda.pl/?dir=2014e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wpg.gda.pl/?dir=2014Sen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Swanton</dc:creator>
  <cp:lastModifiedBy>anka</cp:lastModifiedBy>
  <cp:revision>4</cp:revision>
  <cp:lastPrinted>2014-07-19T10:01:00Z</cp:lastPrinted>
  <dcterms:created xsi:type="dcterms:W3CDTF">2014-07-19T09:44:00Z</dcterms:created>
  <dcterms:modified xsi:type="dcterms:W3CDTF">2014-07-19T10:03:00Z</dcterms:modified>
</cp:coreProperties>
</file>