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858"/>
        <w:gridCol w:w="316"/>
      </w:tblGrid>
      <w:tr w:rsidR="00C15FAD" w:rsidRPr="00842193" w:rsidTr="009A6644">
        <w:tc>
          <w:tcPr>
            <w:tcW w:w="14174" w:type="dxa"/>
            <w:gridSpan w:val="2"/>
          </w:tcPr>
          <w:p w:rsidR="00C15FAD" w:rsidRPr="00842193" w:rsidRDefault="00C15FAD" w:rsidP="00517652">
            <w:pPr>
              <w:rPr>
                <w:rFonts w:asciiTheme="minorHAnsi" w:hAnsiTheme="minorHAnsi"/>
                <w:b/>
                <w:sz w:val="24"/>
                <w:szCs w:val="24"/>
              </w:rPr>
            </w:pPr>
            <w:r w:rsidRPr="00842193">
              <w:rPr>
                <w:rFonts w:asciiTheme="minorHAnsi" w:hAnsiTheme="minorHAnsi"/>
                <w:b/>
                <w:sz w:val="24"/>
                <w:szCs w:val="24"/>
              </w:rPr>
              <w:t xml:space="preserve">UNIT TITLE AND NUMBER:  </w:t>
            </w:r>
            <w:r w:rsidR="00517652" w:rsidRPr="00F80711">
              <w:rPr>
                <w:rFonts w:asciiTheme="minorHAnsi" w:hAnsiTheme="minorHAnsi"/>
                <w:b/>
                <w:i/>
                <w:sz w:val="24"/>
                <w:szCs w:val="24"/>
              </w:rPr>
              <w:t>7. USING NEW TECHNOLOGIES</w:t>
            </w:r>
          </w:p>
        </w:tc>
      </w:tr>
      <w:tr w:rsidR="00C15FAD" w:rsidRPr="00842193" w:rsidTr="009A6644">
        <w:tc>
          <w:tcPr>
            <w:tcW w:w="14174" w:type="dxa"/>
            <w:gridSpan w:val="2"/>
          </w:tcPr>
          <w:p w:rsidR="00517652" w:rsidRPr="00842193" w:rsidRDefault="00517652" w:rsidP="00517652">
            <w:pPr>
              <w:rPr>
                <w:rFonts w:asciiTheme="minorHAnsi" w:hAnsiTheme="minorHAnsi"/>
                <w:i/>
                <w:sz w:val="24"/>
                <w:szCs w:val="24"/>
              </w:rPr>
            </w:pPr>
            <w:r w:rsidRPr="00842193">
              <w:rPr>
                <w:rFonts w:asciiTheme="minorHAnsi" w:hAnsiTheme="minorHAnsi"/>
                <w:b/>
                <w:sz w:val="24"/>
                <w:szCs w:val="24"/>
              </w:rPr>
              <w:t>INTRODUCTION</w:t>
            </w:r>
            <w:r w:rsidRPr="00842193">
              <w:rPr>
                <w:rFonts w:asciiTheme="minorHAnsi" w:hAnsiTheme="minorHAnsi"/>
                <w:sz w:val="24"/>
                <w:szCs w:val="24"/>
              </w:rPr>
              <w:t xml:space="preserve">: </w:t>
            </w:r>
          </w:p>
          <w:p w:rsidR="00517652" w:rsidRDefault="00517652" w:rsidP="00517652">
            <w:pPr>
              <w:jc w:val="both"/>
              <w:rPr>
                <w:rFonts w:asciiTheme="minorHAnsi" w:hAnsiTheme="minorHAnsi"/>
                <w:sz w:val="24"/>
                <w:szCs w:val="24"/>
                <w:lang w:val="en-US"/>
              </w:rPr>
            </w:pPr>
            <w:r w:rsidRPr="00842193">
              <w:rPr>
                <w:rFonts w:asciiTheme="minorHAnsi" w:hAnsiTheme="minorHAnsi"/>
                <w:sz w:val="24"/>
                <w:szCs w:val="24"/>
                <w:lang w:val="en-US"/>
              </w:rPr>
              <w:t>The scope and place of new tec</w:t>
            </w:r>
            <w:r>
              <w:rPr>
                <w:rFonts w:asciiTheme="minorHAnsi" w:hAnsiTheme="minorHAnsi"/>
                <w:sz w:val="24"/>
                <w:szCs w:val="24"/>
                <w:lang w:val="en-US"/>
              </w:rPr>
              <w:t>hnologies in the lives of seniors depend</w:t>
            </w:r>
            <w:r w:rsidRPr="00842193">
              <w:rPr>
                <w:rFonts w:asciiTheme="minorHAnsi" w:hAnsiTheme="minorHAnsi"/>
                <w:sz w:val="24"/>
                <w:szCs w:val="24"/>
                <w:lang w:val="en-US"/>
              </w:rPr>
              <w:t xml:space="preserve"> on their education, former ex</w:t>
            </w:r>
            <w:r>
              <w:rPr>
                <w:rFonts w:asciiTheme="minorHAnsi" w:hAnsiTheme="minorHAnsi"/>
                <w:sz w:val="24"/>
                <w:szCs w:val="24"/>
                <w:lang w:val="en-US"/>
              </w:rPr>
              <w:t>periences, and openness for new skills and knowledge</w:t>
            </w:r>
            <w:r w:rsidR="001C75B2">
              <w:rPr>
                <w:rFonts w:asciiTheme="minorHAnsi" w:hAnsiTheme="minorHAnsi"/>
                <w:sz w:val="24"/>
                <w:szCs w:val="24"/>
                <w:lang w:val="en-US"/>
              </w:rPr>
              <w:t>.</w:t>
            </w:r>
            <w:r w:rsidRPr="00842193">
              <w:rPr>
                <w:rFonts w:asciiTheme="minorHAnsi" w:hAnsiTheme="minorHAnsi"/>
                <w:sz w:val="24"/>
                <w:szCs w:val="24"/>
                <w:lang w:val="en-US"/>
              </w:rPr>
              <w:t xml:space="preserve"> The term “</w:t>
            </w:r>
            <w:r>
              <w:rPr>
                <w:rFonts w:asciiTheme="minorHAnsi" w:hAnsiTheme="minorHAnsi"/>
                <w:sz w:val="24"/>
                <w:szCs w:val="24"/>
                <w:lang w:val="en-US"/>
              </w:rPr>
              <w:t>senior</w:t>
            </w:r>
            <w:r w:rsidRPr="00842193">
              <w:rPr>
                <w:rFonts w:asciiTheme="minorHAnsi" w:hAnsiTheme="minorHAnsi"/>
                <w:sz w:val="24"/>
                <w:szCs w:val="24"/>
                <w:lang w:val="en-US"/>
              </w:rPr>
              <w:t xml:space="preserve">” can describe people in good health or poor health, active, sedentary, lonely or the leaders of their communities.  Learning or teaching about new technologies </w:t>
            </w:r>
            <w:r>
              <w:rPr>
                <w:rFonts w:asciiTheme="minorHAnsi" w:hAnsiTheme="minorHAnsi"/>
                <w:sz w:val="24"/>
                <w:szCs w:val="24"/>
                <w:lang w:val="en-US"/>
              </w:rPr>
              <w:t xml:space="preserve">must </w:t>
            </w:r>
            <w:r w:rsidRPr="00842193">
              <w:rPr>
                <w:rFonts w:asciiTheme="minorHAnsi" w:hAnsiTheme="minorHAnsi"/>
                <w:sz w:val="24"/>
                <w:szCs w:val="24"/>
                <w:lang w:val="en-US"/>
              </w:rPr>
              <w:t>address</w:t>
            </w:r>
            <w:r>
              <w:rPr>
                <w:rFonts w:asciiTheme="minorHAnsi" w:hAnsiTheme="minorHAnsi"/>
                <w:sz w:val="24"/>
                <w:szCs w:val="24"/>
                <w:lang w:val="en-US"/>
              </w:rPr>
              <w:t xml:space="preserve"> the</w:t>
            </w:r>
            <w:r w:rsidRPr="00842193">
              <w:rPr>
                <w:rFonts w:asciiTheme="minorHAnsi" w:hAnsiTheme="minorHAnsi"/>
                <w:sz w:val="24"/>
                <w:szCs w:val="24"/>
                <w:lang w:val="en-US"/>
              </w:rPr>
              <w:t xml:space="preserve"> needs of all </w:t>
            </w:r>
            <w:r>
              <w:rPr>
                <w:rFonts w:asciiTheme="minorHAnsi" w:hAnsiTheme="minorHAnsi"/>
                <w:sz w:val="24"/>
                <w:szCs w:val="24"/>
                <w:lang w:val="en-US"/>
              </w:rPr>
              <w:t xml:space="preserve">members of </w:t>
            </w:r>
            <w:r w:rsidRPr="00842193">
              <w:rPr>
                <w:rFonts w:asciiTheme="minorHAnsi" w:hAnsiTheme="minorHAnsi"/>
                <w:sz w:val="24"/>
                <w:szCs w:val="24"/>
                <w:lang w:val="en-US"/>
              </w:rPr>
              <w:t>ageing population</w:t>
            </w:r>
            <w:r>
              <w:rPr>
                <w:rFonts w:asciiTheme="minorHAnsi" w:hAnsiTheme="minorHAnsi"/>
                <w:sz w:val="24"/>
                <w:szCs w:val="24"/>
                <w:lang w:val="en-US"/>
              </w:rPr>
              <w:t>s.</w:t>
            </w:r>
            <w:r w:rsidRPr="00842193">
              <w:rPr>
                <w:rFonts w:asciiTheme="minorHAnsi" w:hAnsiTheme="minorHAnsi"/>
                <w:sz w:val="24"/>
                <w:szCs w:val="24"/>
                <w:lang w:val="en-US"/>
              </w:rPr>
              <w:t xml:space="preserve"> Digital technology can offer new, more effective approaches to build and strengthen vital social ties that will help people to remain independent and engaged in later life. Technology can be used to redesign the ways in which we support older people to overcome the challenges they are facing. In particular it is crucial to understand the most fertile technological areas for social investment and action in order to improve </w:t>
            </w:r>
            <w:r>
              <w:rPr>
                <w:rFonts w:asciiTheme="minorHAnsi" w:hAnsiTheme="minorHAnsi"/>
                <w:sz w:val="24"/>
                <w:szCs w:val="24"/>
                <w:lang w:val="en-US"/>
              </w:rPr>
              <w:t xml:space="preserve">older </w:t>
            </w:r>
            <w:r w:rsidRPr="00842193">
              <w:rPr>
                <w:rFonts w:asciiTheme="minorHAnsi" w:hAnsiTheme="minorHAnsi"/>
                <w:sz w:val="24"/>
                <w:szCs w:val="24"/>
                <w:lang w:val="en-US"/>
              </w:rPr>
              <w:t>people’s quality of life.</w:t>
            </w:r>
          </w:p>
          <w:p w:rsidR="00517652" w:rsidRDefault="00517652" w:rsidP="00517652">
            <w:pPr>
              <w:jc w:val="both"/>
              <w:rPr>
                <w:rFonts w:asciiTheme="minorHAnsi" w:hAnsiTheme="minorHAnsi"/>
                <w:sz w:val="24"/>
                <w:szCs w:val="24"/>
              </w:rPr>
            </w:pPr>
          </w:p>
          <w:p w:rsidR="00517652" w:rsidRDefault="00517652" w:rsidP="00517652">
            <w:pPr>
              <w:jc w:val="both"/>
              <w:rPr>
                <w:rFonts w:asciiTheme="minorHAnsi" w:hAnsiTheme="minorHAnsi"/>
                <w:b/>
                <w:sz w:val="24"/>
                <w:szCs w:val="24"/>
                <w:lang w:val="en-US"/>
              </w:rPr>
            </w:pPr>
            <w:r w:rsidRPr="00842193">
              <w:rPr>
                <w:rFonts w:asciiTheme="minorHAnsi" w:hAnsiTheme="minorHAnsi"/>
                <w:b/>
                <w:sz w:val="24"/>
                <w:szCs w:val="24"/>
                <w:lang w:val="en-US"/>
              </w:rPr>
              <w:t>Resources</w:t>
            </w:r>
          </w:p>
          <w:p w:rsidR="004C7AC6" w:rsidRPr="00517652" w:rsidRDefault="00517652" w:rsidP="00517652">
            <w:pPr>
              <w:jc w:val="both"/>
              <w:rPr>
                <w:rFonts w:asciiTheme="minorHAnsi" w:hAnsiTheme="minorHAnsi"/>
                <w:b/>
                <w:sz w:val="24"/>
                <w:szCs w:val="24"/>
                <w:lang w:val="en-US"/>
              </w:rPr>
            </w:pPr>
            <w:r>
              <w:rPr>
                <w:rFonts w:asciiTheme="minorHAnsi" w:hAnsiTheme="minorHAnsi"/>
                <w:sz w:val="24"/>
                <w:szCs w:val="24"/>
                <w:lang w:val="en-US"/>
              </w:rPr>
              <w:t xml:space="preserve"> </w:t>
            </w:r>
            <w:r w:rsidR="004C7AC6">
              <w:rPr>
                <w:rFonts w:asciiTheme="minorHAnsi" w:hAnsiTheme="minorHAnsi"/>
                <w:sz w:val="24"/>
                <w:szCs w:val="24"/>
                <w:lang w:val="en-US"/>
              </w:rPr>
              <w:t xml:space="preserve">[1] </w:t>
            </w:r>
            <w:r w:rsidR="001D3990" w:rsidRPr="00842193">
              <w:rPr>
                <w:rFonts w:asciiTheme="minorHAnsi" w:hAnsiTheme="minorHAnsi"/>
                <w:sz w:val="24"/>
                <w:szCs w:val="24"/>
                <w:lang w:val="en-US"/>
              </w:rPr>
              <w:t xml:space="preserve">European Association for Adult Education, </w:t>
            </w:r>
            <w:hyperlink r:id="rId8" w:history="1">
              <w:r w:rsidR="004C7AC6" w:rsidRPr="004C7AC6">
                <w:rPr>
                  <w:rStyle w:val="Hyperlink"/>
                  <w:rFonts w:asciiTheme="minorHAnsi" w:hAnsiTheme="minorHAnsi"/>
                  <w:sz w:val="24"/>
                  <w:szCs w:val="24"/>
                  <w:lang w:val="en-US"/>
                </w:rPr>
                <w:t>http://www.eaea.org/</w:t>
              </w:r>
            </w:hyperlink>
          </w:p>
          <w:p w:rsidR="001D3990" w:rsidRPr="00842193" w:rsidRDefault="001D3990" w:rsidP="009F3369">
            <w:pPr>
              <w:rPr>
                <w:rFonts w:asciiTheme="minorHAnsi" w:hAnsiTheme="minorHAnsi"/>
                <w:sz w:val="24"/>
                <w:szCs w:val="24"/>
                <w:lang w:val="en-US"/>
              </w:rPr>
            </w:pPr>
            <w:r w:rsidRPr="00842193">
              <w:rPr>
                <w:rFonts w:asciiTheme="minorHAnsi" w:hAnsiTheme="minorHAnsi"/>
                <w:sz w:val="24"/>
                <w:szCs w:val="24"/>
                <w:lang w:val="en-US"/>
              </w:rPr>
              <w:t xml:space="preserve">[2] European Shared Treasure, Lifelong Learning </w:t>
            </w:r>
            <w:proofErr w:type="spellStart"/>
            <w:r w:rsidRPr="00842193">
              <w:rPr>
                <w:rFonts w:asciiTheme="minorHAnsi" w:hAnsiTheme="minorHAnsi"/>
                <w:sz w:val="24"/>
                <w:szCs w:val="24"/>
                <w:lang w:val="en-US"/>
              </w:rPr>
              <w:t>Programme</w:t>
            </w:r>
            <w:proofErr w:type="spellEnd"/>
            <w:r w:rsidRPr="00842193">
              <w:rPr>
                <w:rFonts w:asciiTheme="minorHAnsi" w:hAnsiTheme="minorHAnsi"/>
                <w:sz w:val="24"/>
                <w:szCs w:val="24"/>
                <w:lang w:val="en-US"/>
              </w:rPr>
              <w:t xml:space="preserve">, </w:t>
            </w:r>
            <w:hyperlink r:id="rId9" w:history="1">
              <w:r w:rsidRPr="00842193">
                <w:rPr>
                  <w:rStyle w:val="Hyperlink"/>
                  <w:rFonts w:asciiTheme="minorHAnsi" w:hAnsiTheme="minorHAnsi"/>
                  <w:sz w:val="24"/>
                  <w:szCs w:val="24"/>
                  <w:lang w:val="en-US"/>
                </w:rPr>
                <w:t>http://www.europeansharedtreasure.eu/search.php?txt_search=learning%20in%20later%20life</w:t>
              </w:r>
            </w:hyperlink>
          </w:p>
          <w:p w:rsidR="00F334A0" w:rsidRPr="00842193" w:rsidRDefault="004C7AC6" w:rsidP="009F3369">
            <w:pPr>
              <w:rPr>
                <w:rFonts w:asciiTheme="minorHAnsi" w:hAnsiTheme="minorHAnsi"/>
                <w:sz w:val="24"/>
                <w:szCs w:val="24"/>
                <w:lang w:val="en-US"/>
              </w:rPr>
            </w:pPr>
            <w:r>
              <w:rPr>
                <w:rFonts w:asciiTheme="minorHAnsi" w:hAnsiTheme="minorHAnsi"/>
                <w:sz w:val="24"/>
                <w:szCs w:val="24"/>
                <w:lang w:val="en-US"/>
              </w:rPr>
              <w:t>[3</w:t>
            </w:r>
            <w:r w:rsidR="00F334A0" w:rsidRPr="00842193">
              <w:rPr>
                <w:rFonts w:asciiTheme="minorHAnsi" w:hAnsiTheme="minorHAnsi"/>
                <w:sz w:val="24"/>
                <w:szCs w:val="24"/>
                <w:lang w:val="en-US"/>
              </w:rPr>
              <w:t xml:space="preserve">] MATURE Research Report </w:t>
            </w:r>
            <w:hyperlink r:id="rId10" w:history="1">
              <w:r w:rsidR="00F334A0" w:rsidRPr="00842193">
                <w:rPr>
                  <w:rStyle w:val="Hyperlink"/>
                  <w:rFonts w:asciiTheme="minorHAnsi" w:hAnsiTheme="minorHAnsi"/>
                  <w:sz w:val="24"/>
                  <w:szCs w:val="24"/>
                  <w:lang w:val="en-US"/>
                </w:rPr>
                <w:t>http://matureproject.eu/wp-content/uploads/2013/01/MATURE-Research_upload_versionC_100613.pdf</w:t>
              </w:r>
            </w:hyperlink>
            <w:r w:rsidR="0021324E" w:rsidRPr="00842193">
              <w:rPr>
                <w:rFonts w:asciiTheme="minorHAnsi" w:hAnsiTheme="minorHAnsi"/>
                <w:sz w:val="24"/>
                <w:szCs w:val="24"/>
                <w:lang w:val="en-US"/>
              </w:rPr>
              <w:t xml:space="preserve">, German Case </w:t>
            </w:r>
            <w:proofErr w:type="spellStart"/>
            <w:r w:rsidR="0021324E" w:rsidRPr="00842193">
              <w:rPr>
                <w:rFonts w:asciiTheme="minorHAnsi" w:hAnsiTheme="minorHAnsi"/>
                <w:sz w:val="24"/>
                <w:szCs w:val="24"/>
                <w:lang w:val="en-US"/>
              </w:rPr>
              <w:t>Study,</w:t>
            </w:r>
            <w:r w:rsidR="00F334A0" w:rsidRPr="00842193">
              <w:rPr>
                <w:rFonts w:asciiTheme="minorHAnsi" w:hAnsiTheme="minorHAnsi"/>
                <w:sz w:val="24"/>
                <w:szCs w:val="24"/>
                <w:lang w:val="en-US"/>
              </w:rPr>
              <w:t>pp</w:t>
            </w:r>
            <w:proofErr w:type="spellEnd"/>
            <w:r w:rsidR="00F334A0" w:rsidRPr="00842193">
              <w:rPr>
                <w:rFonts w:asciiTheme="minorHAnsi" w:hAnsiTheme="minorHAnsi"/>
                <w:sz w:val="24"/>
                <w:szCs w:val="24"/>
                <w:lang w:val="en-US"/>
              </w:rPr>
              <w:t>. 27-29, Polish Case Study</w:t>
            </w:r>
            <w:r w:rsidR="0021324E" w:rsidRPr="00842193">
              <w:rPr>
                <w:rFonts w:asciiTheme="minorHAnsi" w:hAnsiTheme="minorHAnsi"/>
                <w:sz w:val="24"/>
                <w:szCs w:val="24"/>
                <w:lang w:val="en-US"/>
              </w:rPr>
              <w:t xml:space="preserve">, </w:t>
            </w:r>
            <w:r w:rsidR="00F334A0" w:rsidRPr="00842193">
              <w:rPr>
                <w:rFonts w:asciiTheme="minorHAnsi" w:hAnsiTheme="minorHAnsi"/>
                <w:sz w:val="24"/>
                <w:szCs w:val="24"/>
                <w:lang w:val="en-US"/>
              </w:rPr>
              <w:t>pp. 31-32</w:t>
            </w:r>
          </w:p>
          <w:p w:rsidR="001D3990" w:rsidRPr="00842193" w:rsidRDefault="004C7AC6" w:rsidP="009F3369">
            <w:pPr>
              <w:rPr>
                <w:rFonts w:asciiTheme="minorHAnsi" w:hAnsiTheme="minorHAnsi"/>
                <w:sz w:val="24"/>
                <w:szCs w:val="24"/>
                <w:lang w:val="en-US"/>
              </w:rPr>
            </w:pPr>
            <w:r>
              <w:rPr>
                <w:rFonts w:asciiTheme="minorHAnsi" w:hAnsiTheme="minorHAnsi"/>
                <w:sz w:val="24"/>
                <w:szCs w:val="24"/>
                <w:lang w:val="en-US"/>
              </w:rPr>
              <w:t>[4</w:t>
            </w:r>
            <w:r w:rsidR="00F334A0" w:rsidRPr="00842193">
              <w:rPr>
                <w:rFonts w:asciiTheme="minorHAnsi" w:hAnsiTheme="minorHAnsi"/>
                <w:sz w:val="24"/>
                <w:szCs w:val="24"/>
                <w:lang w:val="en-US"/>
              </w:rPr>
              <w:t>]</w:t>
            </w:r>
            <w:r w:rsidR="001D3990" w:rsidRPr="00842193">
              <w:rPr>
                <w:rFonts w:asciiTheme="minorHAnsi" w:hAnsiTheme="minorHAnsi"/>
                <w:sz w:val="24"/>
                <w:szCs w:val="24"/>
                <w:lang w:val="en-US"/>
              </w:rPr>
              <w:t xml:space="preserve"> Computer breakfast in Hamburg since 2010, </w:t>
            </w:r>
            <w:hyperlink r:id="rId11" w:history="1">
              <w:r w:rsidR="001D3990" w:rsidRPr="00842193">
                <w:rPr>
                  <w:rStyle w:val="Hyperlink"/>
                  <w:rFonts w:asciiTheme="minorHAnsi" w:hAnsiTheme="minorHAnsi"/>
                  <w:sz w:val="24"/>
                  <w:szCs w:val="24"/>
                  <w:lang w:val="en-US"/>
                </w:rPr>
                <w:t>http://prezi.com/pl8xrsht_wrv/presentation-computer-breakfast-in-hamburg/</w:t>
              </w:r>
            </w:hyperlink>
          </w:p>
          <w:p w:rsidR="001D3990" w:rsidRPr="00842193" w:rsidRDefault="00F334A0" w:rsidP="009F3369">
            <w:pPr>
              <w:rPr>
                <w:rFonts w:asciiTheme="minorHAnsi" w:hAnsiTheme="minorHAnsi"/>
                <w:sz w:val="24"/>
                <w:szCs w:val="24"/>
                <w:lang w:val="en-US"/>
              </w:rPr>
            </w:pPr>
            <w:r w:rsidRPr="00842193">
              <w:rPr>
                <w:rFonts w:asciiTheme="minorHAnsi" w:hAnsiTheme="minorHAnsi"/>
                <w:sz w:val="24"/>
                <w:szCs w:val="24"/>
                <w:lang w:val="en-US"/>
              </w:rPr>
              <w:t>[</w:t>
            </w:r>
            <w:r w:rsidR="004C7AC6">
              <w:rPr>
                <w:rFonts w:asciiTheme="minorHAnsi" w:hAnsiTheme="minorHAnsi"/>
                <w:sz w:val="24"/>
                <w:szCs w:val="24"/>
                <w:lang w:val="en-US"/>
              </w:rPr>
              <w:t xml:space="preserve">5] </w:t>
            </w:r>
            <w:r w:rsidR="001D3990" w:rsidRPr="00842193">
              <w:rPr>
                <w:rFonts w:asciiTheme="minorHAnsi" w:hAnsiTheme="minorHAnsi"/>
                <w:sz w:val="24"/>
                <w:szCs w:val="24"/>
                <w:lang w:val="en-US"/>
              </w:rPr>
              <w:t xml:space="preserve">Meeting with computers at Gdansk University of Technology since 2008, </w:t>
            </w:r>
            <w:hyperlink r:id="rId12" w:history="1">
              <w:r w:rsidR="001D3990" w:rsidRPr="00842193">
                <w:rPr>
                  <w:rStyle w:val="Hyperlink"/>
                  <w:rFonts w:asciiTheme="minorHAnsi" w:hAnsiTheme="minorHAnsi"/>
                  <w:sz w:val="24"/>
                  <w:szCs w:val="24"/>
                  <w:lang w:val="en-US"/>
                </w:rPr>
                <w:t>http://utw.moodle.pl/</w:t>
              </w:r>
            </w:hyperlink>
          </w:p>
          <w:p w:rsidR="00784EFD" w:rsidRPr="00842193" w:rsidRDefault="004C7AC6" w:rsidP="009F3369">
            <w:pPr>
              <w:jc w:val="both"/>
              <w:rPr>
                <w:rFonts w:asciiTheme="minorHAnsi" w:hAnsiTheme="minorHAnsi"/>
                <w:sz w:val="24"/>
                <w:szCs w:val="24"/>
                <w:lang w:val="en-US"/>
              </w:rPr>
            </w:pPr>
            <w:r>
              <w:rPr>
                <w:rFonts w:asciiTheme="minorHAnsi" w:hAnsiTheme="minorHAnsi"/>
                <w:sz w:val="24"/>
                <w:szCs w:val="24"/>
                <w:lang w:val="en-US"/>
              </w:rPr>
              <w:t>[6</w:t>
            </w:r>
            <w:r w:rsidR="00784EFD" w:rsidRPr="00842193">
              <w:rPr>
                <w:rFonts w:asciiTheme="minorHAnsi" w:hAnsiTheme="minorHAnsi"/>
                <w:sz w:val="24"/>
                <w:szCs w:val="24"/>
                <w:lang w:val="en-US"/>
              </w:rPr>
              <w:t xml:space="preserve">] About e-learning </w:t>
            </w:r>
            <w:hyperlink r:id="rId13" w:history="1">
              <w:r w:rsidR="00784EFD" w:rsidRPr="00842193">
                <w:rPr>
                  <w:rStyle w:val="Hyperlink"/>
                  <w:rFonts w:asciiTheme="minorHAnsi" w:hAnsiTheme="minorHAnsi"/>
                  <w:sz w:val="24"/>
                  <w:szCs w:val="24"/>
                  <w:lang w:val="en-US"/>
                </w:rPr>
                <w:t>http://en.wikipedia.org/wiki/E-learning</w:t>
              </w:r>
            </w:hyperlink>
          </w:p>
          <w:p w:rsidR="00784EFD" w:rsidRPr="00842193" w:rsidRDefault="004C7AC6" w:rsidP="009F3369">
            <w:pPr>
              <w:jc w:val="both"/>
              <w:rPr>
                <w:rFonts w:asciiTheme="minorHAnsi" w:hAnsiTheme="minorHAnsi"/>
                <w:sz w:val="24"/>
                <w:szCs w:val="24"/>
                <w:lang w:val="en-US"/>
              </w:rPr>
            </w:pPr>
            <w:r>
              <w:rPr>
                <w:rFonts w:asciiTheme="minorHAnsi" w:hAnsiTheme="minorHAnsi"/>
                <w:sz w:val="24"/>
                <w:szCs w:val="24"/>
                <w:lang w:val="en-US"/>
              </w:rPr>
              <w:t>[7</w:t>
            </w:r>
            <w:r w:rsidR="00784EFD" w:rsidRPr="00842193">
              <w:rPr>
                <w:rFonts w:asciiTheme="minorHAnsi" w:hAnsiTheme="minorHAnsi"/>
                <w:sz w:val="24"/>
                <w:szCs w:val="24"/>
                <w:lang w:val="en-US"/>
              </w:rPr>
              <w:t xml:space="preserve">] About Blended learning </w:t>
            </w:r>
            <w:hyperlink r:id="rId14" w:history="1">
              <w:r w:rsidR="00784EFD" w:rsidRPr="00842193">
                <w:rPr>
                  <w:rStyle w:val="Hyperlink"/>
                  <w:rFonts w:asciiTheme="minorHAnsi" w:hAnsiTheme="minorHAnsi"/>
                  <w:sz w:val="24"/>
                  <w:szCs w:val="24"/>
                  <w:lang w:val="en-US"/>
                </w:rPr>
                <w:t>http://en.wikipedia.org/wiki/Blended_learning</w:t>
              </w:r>
            </w:hyperlink>
          </w:p>
          <w:p w:rsidR="00784EFD" w:rsidRPr="00842193" w:rsidRDefault="004C7AC6" w:rsidP="009F3369">
            <w:pPr>
              <w:jc w:val="both"/>
              <w:rPr>
                <w:rStyle w:val="Hyperlink"/>
                <w:rFonts w:asciiTheme="minorHAnsi" w:hAnsiTheme="minorHAnsi"/>
                <w:sz w:val="24"/>
                <w:szCs w:val="24"/>
                <w:lang w:val="en-US"/>
              </w:rPr>
            </w:pPr>
            <w:r>
              <w:rPr>
                <w:rFonts w:asciiTheme="minorHAnsi" w:hAnsiTheme="minorHAnsi"/>
                <w:sz w:val="24"/>
                <w:szCs w:val="24"/>
                <w:lang w:val="en-US"/>
              </w:rPr>
              <w:t>[8</w:t>
            </w:r>
            <w:r w:rsidR="00784EFD" w:rsidRPr="00842193">
              <w:rPr>
                <w:rFonts w:asciiTheme="minorHAnsi" w:hAnsiTheme="minorHAnsi"/>
                <w:sz w:val="24"/>
                <w:szCs w:val="24"/>
                <w:lang w:val="en-US"/>
              </w:rPr>
              <w:t xml:space="preserve">] About MOOC </w:t>
            </w:r>
            <w:hyperlink r:id="rId15" w:history="1">
              <w:r w:rsidR="00784EFD" w:rsidRPr="00842193">
                <w:rPr>
                  <w:rStyle w:val="Hyperlink"/>
                  <w:rFonts w:asciiTheme="minorHAnsi" w:hAnsiTheme="minorHAnsi"/>
                  <w:sz w:val="24"/>
                  <w:szCs w:val="24"/>
                  <w:lang w:val="en-US"/>
                </w:rPr>
                <w:t>http://en.wikipedia.org/wiki/Massive_open_online_course</w:t>
              </w:r>
            </w:hyperlink>
          </w:p>
          <w:p w:rsidR="0021324E" w:rsidRDefault="004C7AC6" w:rsidP="009F3369">
            <w:pPr>
              <w:rPr>
                <w:rStyle w:val="Hyperlink"/>
                <w:sz w:val="24"/>
                <w:szCs w:val="24"/>
              </w:rPr>
            </w:pPr>
            <w:r>
              <w:rPr>
                <w:rFonts w:asciiTheme="minorHAnsi" w:hAnsiTheme="minorHAnsi"/>
                <w:sz w:val="24"/>
                <w:szCs w:val="24"/>
                <w:lang w:val="en-US"/>
              </w:rPr>
              <w:t>[9</w:t>
            </w:r>
            <w:r w:rsidR="00784EFD" w:rsidRPr="00842193">
              <w:rPr>
                <w:rFonts w:asciiTheme="minorHAnsi" w:hAnsiTheme="minorHAnsi"/>
                <w:sz w:val="24"/>
                <w:szCs w:val="24"/>
                <w:lang w:val="en-US"/>
              </w:rPr>
              <w:t xml:space="preserve">] </w:t>
            </w:r>
            <w:r w:rsidR="00383BA0" w:rsidRPr="00842193">
              <w:rPr>
                <w:rFonts w:asciiTheme="minorHAnsi" w:hAnsiTheme="minorHAnsi"/>
                <w:sz w:val="24"/>
                <w:szCs w:val="24"/>
                <w:lang w:val="en-US"/>
              </w:rPr>
              <w:t xml:space="preserve">Learning English online  </w:t>
            </w:r>
            <w:hyperlink r:id="rId16" w:history="1">
              <w:r w:rsidR="00383BA0" w:rsidRPr="00842193">
                <w:rPr>
                  <w:rStyle w:val="Hyperlink"/>
                  <w:rFonts w:asciiTheme="minorHAnsi" w:hAnsiTheme="minorHAnsi"/>
                  <w:sz w:val="24"/>
                  <w:szCs w:val="24"/>
                </w:rPr>
                <w:t>http://www.bbc.co.uk/worldservice/learningenglish/</w:t>
              </w:r>
            </w:hyperlink>
            <w:r w:rsidR="00383BA0" w:rsidRPr="00842193">
              <w:rPr>
                <w:rFonts w:asciiTheme="minorHAnsi" w:hAnsiTheme="minorHAnsi"/>
                <w:sz w:val="24"/>
                <w:szCs w:val="24"/>
              </w:rPr>
              <w:t xml:space="preserve">, </w:t>
            </w:r>
            <w:hyperlink r:id="rId17" w:history="1">
              <w:r w:rsidR="00383BA0" w:rsidRPr="00842193">
                <w:rPr>
                  <w:rStyle w:val="Hyperlink"/>
                  <w:rFonts w:asciiTheme="minorHAnsi" w:hAnsiTheme="minorHAnsi"/>
                  <w:sz w:val="24"/>
                  <w:szCs w:val="24"/>
                </w:rPr>
                <w:t>http://learnenglish.britishcouncil.org/en/</w:t>
              </w:r>
            </w:hyperlink>
          </w:p>
          <w:p w:rsidR="00142CD5" w:rsidRPr="00842193" w:rsidRDefault="00142CD5" w:rsidP="009F3369">
            <w:pPr>
              <w:rPr>
                <w:rFonts w:asciiTheme="minorHAnsi" w:hAnsiTheme="minorHAnsi"/>
                <w:color w:val="0000FF" w:themeColor="hyperlink"/>
                <w:sz w:val="24"/>
                <w:szCs w:val="24"/>
                <w:u w:val="single"/>
              </w:rPr>
            </w:pPr>
          </w:p>
        </w:tc>
      </w:tr>
      <w:tr w:rsidR="005B5F47" w:rsidRPr="00842193" w:rsidTr="005B5F47">
        <w:trPr>
          <w:trHeight w:val="3195"/>
        </w:trPr>
        <w:tc>
          <w:tcPr>
            <w:tcW w:w="14174" w:type="dxa"/>
            <w:gridSpan w:val="2"/>
          </w:tcPr>
          <w:p w:rsidR="005B5F47" w:rsidRPr="00842193" w:rsidRDefault="005B5F47" w:rsidP="009F3369">
            <w:pPr>
              <w:rPr>
                <w:rFonts w:asciiTheme="minorHAnsi" w:hAnsiTheme="minorHAnsi"/>
                <w:sz w:val="24"/>
                <w:szCs w:val="24"/>
              </w:rPr>
            </w:pPr>
            <w:r w:rsidRPr="00842193">
              <w:rPr>
                <w:rFonts w:asciiTheme="minorHAnsi" w:hAnsiTheme="minorHAnsi"/>
                <w:b/>
                <w:sz w:val="24"/>
                <w:szCs w:val="24"/>
              </w:rPr>
              <w:lastRenderedPageBreak/>
              <w:t>LEARNING OUTCOMES</w:t>
            </w:r>
            <w:r w:rsidRPr="00842193">
              <w:rPr>
                <w:rFonts w:asciiTheme="minorHAnsi" w:hAnsiTheme="minorHAnsi"/>
                <w:sz w:val="24"/>
                <w:szCs w:val="24"/>
              </w:rPr>
              <w:t xml:space="preserve">: </w:t>
            </w:r>
          </w:p>
          <w:p w:rsidR="005B5F47" w:rsidRPr="00842193" w:rsidRDefault="005B5F47" w:rsidP="009F3369">
            <w:pPr>
              <w:rPr>
                <w:rFonts w:asciiTheme="minorHAnsi" w:hAnsiTheme="minorHAnsi"/>
                <w:sz w:val="24"/>
                <w:szCs w:val="24"/>
              </w:rPr>
            </w:pPr>
            <w:r w:rsidRPr="00842193">
              <w:rPr>
                <w:rFonts w:asciiTheme="minorHAnsi" w:hAnsiTheme="minorHAnsi"/>
                <w:sz w:val="24"/>
                <w:szCs w:val="24"/>
              </w:rPr>
              <w:t>After studying this un</w:t>
            </w:r>
            <w:r w:rsidR="00517652">
              <w:rPr>
                <w:rFonts w:asciiTheme="minorHAnsi" w:hAnsiTheme="minorHAnsi"/>
                <w:sz w:val="24"/>
                <w:szCs w:val="24"/>
              </w:rPr>
              <w:t>it, participants will be able</w:t>
            </w:r>
            <w:r w:rsidRPr="00842193">
              <w:rPr>
                <w:rFonts w:asciiTheme="minorHAnsi" w:hAnsiTheme="minorHAnsi"/>
                <w:sz w:val="24"/>
                <w:szCs w:val="24"/>
              </w:rPr>
              <w:t>:</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To recognise the scope and place of technologies in societies and the lives of older learners</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To define barriers to access to new technologies for learners (disadvantaged; non-participants)</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To motivate teachers and learners  to overcome barriers to access to new technologies</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 xml:space="preserve">To find out which technologies can be used for what purpose </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To use new technologies for stimulating interest and motivating learners to explore individual needs and advantages</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To use new technologies in group learning</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 xml:space="preserve">To push learners to achieve new technological skills in order to be active citizens </w:t>
            </w:r>
          </w:p>
          <w:p w:rsidR="005B5F47" w:rsidRPr="00842193" w:rsidRDefault="005B5F47" w:rsidP="009F3369">
            <w:pPr>
              <w:pStyle w:val="ListParagraph"/>
              <w:numPr>
                <w:ilvl w:val="0"/>
                <w:numId w:val="5"/>
              </w:numPr>
              <w:rPr>
                <w:rFonts w:asciiTheme="minorHAnsi" w:hAnsiTheme="minorHAnsi"/>
                <w:sz w:val="24"/>
                <w:szCs w:val="24"/>
              </w:rPr>
            </w:pPr>
            <w:r w:rsidRPr="00842193">
              <w:rPr>
                <w:rFonts w:asciiTheme="minorHAnsi" w:hAnsiTheme="minorHAnsi"/>
                <w:sz w:val="24"/>
                <w:szCs w:val="24"/>
              </w:rPr>
              <w:t xml:space="preserve">To benefit from e-learning and blended learning models in order to make education more accessible regarding time and place </w:t>
            </w:r>
          </w:p>
        </w:tc>
      </w:tr>
      <w:tr w:rsidR="00C15FAD" w:rsidRPr="00842193" w:rsidTr="00517652">
        <w:tc>
          <w:tcPr>
            <w:tcW w:w="13858" w:type="dxa"/>
          </w:tcPr>
          <w:p w:rsidR="00C15FAD" w:rsidRPr="00842193" w:rsidRDefault="00C15FAD" w:rsidP="009F3369">
            <w:pPr>
              <w:rPr>
                <w:rFonts w:asciiTheme="minorHAnsi" w:hAnsiTheme="minorHAnsi"/>
                <w:sz w:val="24"/>
                <w:szCs w:val="24"/>
              </w:rPr>
            </w:pPr>
            <w:r w:rsidRPr="00842193">
              <w:rPr>
                <w:rFonts w:asciiTheme="minorHAnsi" w:hAnsiTheme="minorHAnsi"/>
                <w:b/>
                <w:sz w:val="24"/>
                <w:szCs w:val="24"/>
              </w:rPr>
              <w:t>UNIT CONTENT</w:t>
            </w:r>
            <w:r w:rsidRPr="00842193">
              <w:rPr>
                <w:rFonts w:asciiTheme="minorHAnsi" w:hAnsiTheme="minorHAnsi"/>
                <w:sz w:val="24"/>
                <w:szCs w:val="24"/>
              </w:rPr>
              <w:t xml:space="preserve">: </w:t>
            </w:r>
            <w:r w:rsidRPr="00842193">
              <w:rPr>
                <w:rFonts w:asciiTheme="minorHAnsi" w:hAnsiTheme="minorHAnsi"/>
                <w:i/>
                <w:sz w:val="24"/>
                <w:szCs w:val="24"/>
              </w:rPr>
              <w:t>Teaching; tasks and activities that will lead to the acquisition of the unit’s learning outcomes</w:t>
            </w:r>
          </w:p>
        </w:tc>
        <w:tc>
          <w:tcPr>
            <w:tcW w:w="316" w:type="dxa"/>
          </w:tcPr>
          <w:p w:rsidR="00C15FAD" w:rsidRPr="00842193" w:rsidRDefault="00C15FAD" w:rsidP="009F3369">
            <w:pPr>
              <w:rPr>
                <w:rFonts w:asciiTheme="minorHAnsi" w:hAnsiTheme="minorHAnsi"/>
                <w:sz w:val="24"/>
                <w:szCs w:val="24"/>
              </w:rPr>
            </w:pPr>
          </w:p>
        </w:tc>
      </w:tr>
      <w:tr w:rsidR="00F3735A" w:rsidRPr="00842193" w:rsidTr="00517652">
        <w:tc>
          <w:tcPr>
            <w:tcW w:w="13858" w:type="dxa"/>
          </w:tcPr>
          <w:p w:rsidR="00F3735A" w:rsidRPr="00842193" w:rsidRDefault="00F3735A" w:rsidP="009F3369">
            <w:pPr>
              <w:rPr>
                <w:rFonts w:asciiTheme="minorHAnsi" w:hAnsiTheme="minorHAnsi"/>
                <w:b/>
                <w:sz w:val="24"/>
                <w:szCs w:val="24"/>
              </w:rPr>
            </w:pPr>
            <w:r w:rsidRPr="00842193">
              <w:rPr>
                <w:rFonts w:asciiTheme="minorHAnsi" w:hAnsiTheme="minorHAnsi"/>
                <w:b/>
                <w:sz w:val="24"/>
                <w:szCs w:val="24"/>
              </w:rPr>
              <w:t>The scope and place of technologies in later life teaching and learning</w:t>
            </w:r>
          </w:p>
          <w:p w:rsidR="00F3735A" w:rsidRPr="00842193" w:rsidRDefault="001C75B2" w:rsidP="009F3369">
            <w:pPr>
              <w:rPr>
                <w:rFonts w:asciiTheme="minorHAnsi" w:hAnsiTheme="minorHAnsi"/>
                <w:sz w:val="24"/>
                <w:szCs w:val="24"/>
              </w:rPr>
            </w:pPr>
            <w:r>
              <w:rPr>
                <w:rFonts w:asciiTheme="minorHAnsi" w:hAnsiTheme="minorHAnsi"/>
                <w:sz w:val="24"/>
                <w:szCs w:val="24"/>
              </w:rPr>
              <w:t>The unit will start with</w:t>
            </w:r>
            <w:r w:rsidR="00F3735A" w:rsidRPr="00842193">
              <w:rPr>
                <w:rFonts w:asciiTheme="minorHAnsi" w:hAnsiTheme="minorHAnsi"/>
                <w:sz w:val="24"/>
                <w:szCs w:val="24"/>
              </w:rPr>
              <w:t xml:space="preserve"> the Ice breaker </w:t>
            </w:r>
            <w:r>
              <w:rPr>
                <w:rFonts w:asciiTheme="minorHAnsi" w:hAnsiTheme="minorHAnsi"/>
                <w:sz w:val="24"/>
                <w:szCs w:val="24"/>
              </w:rPr>
              <w:t>Speed Da</w:t>
            </w:r>
            <w:r w:rsidR="00F3735A" w:rsidRPr="00842193">
              <w:rPr>
                <w:rFonts w:asciiTheme="minorHAnsi" w:hAnsiTheme="minorHAnsi"/>
                <w:sz w:val="24"/>
                <w:szCs w:val="24"/>
              </w:rPr>
              <w:t>ting:</w:t>
            </w:r>
          </w:p>
          <w:p w:rsidR="00F3735A" w:rsidRPr="00842193" w:rsidRDefault="00F3735A" w:rsidP="009F3369">
            <w:pPr>
              <w:pStyle w:val="ListParagraph"/>
              <w:numPr>
                <w:ilvl w:val="0"/>
                <w:numId w:val="6"/>
              </w:numPr>
              <w:rPr>
                <w:rFonts w:asciiTheme="minorHAnsi" w:hAnsiTheme="minorHAnsi"/>
                <w:sz w:val="24"/>
                <w:szCs w:val="24"/>
              </w:rPr>
            </w:pPr>
            <w:r w:rsidRPr="00842193">
              <w:rPr>
                <w:rFonts w:asciiTheme="minorHAnsi" w:hAnsiTheme="minorHAnsi"/>
                <w:sz w:val="24"/>
                <w:szCs w:val="24"/>
              </w:rPr>
              <w:t xml:space="preserve">The entire group is split into two groups and 2 circles are formed: an inner and an outer one, facing each other. The participants should be sitting opposite to one another so that everyone has a partner. </w:t>
            </w:r>
          </w:p>
          <w:p w:rsidR="00F3735A" w:rsidRPr="00842193" w:rsidRDefault="00F3735A" w:rsidP="009F3369">
            <w:pPr>
              <w:pStyle w:val="ListParagraph"/>
              <w:numPr>
                <w:ilvl w:val="0"/>
                <w:numId w:val="6"/>
              </w:numPr>
              <w:rPr>
                <w:rFonts w:asciiTheme="minorHAnsi" w:hAnsiTheme="minorHAnsi"/>
                <w:sz w:val="24"/>
                <w:szCs w:val="24"/>
              </w:rPr>
            </w:pPr>
            <w:r w:rsidRPr="00842193">
              <w:rPr>
                <w:rFonts w:asciiTheme="minorHAnsi" w:hAnsiTheme="minorHAnsi"/>
                <w:sz w:val="24"/>
                <w:szCs w:val="24"/>
              </w:rPr>
              <w:t xml:space="preserve">Then the team leader asks either a question or gives a sentence to be finished. </w:t>
            </w:r>
          </w:p>
          <w:p w:rsidR="00F3735A" w:rsidRPr="00842193" w:rsidRDefault="00F3735A" w:rsidP="009F3369">
            <w:pPr>
              <w:pStyle w:val="ListParagraph"/>
              <w:numPr>
                <w:ilvl w:val="0"/>
                <w:numId w:val="6"/>
              </w:numPr>
              <w:rPr>
                <w:rFonts w:asciiTheme="minorHAnsi" w:hAnsiTheme="minorHAnsi"/>
                <w:sz w:val="24"/>
                <w:szCs w:val="24"/>
              </w:rPr>
            </w:pPr>
            <w:r w:rsidRPr="00842193">
              <w:rPr>
                <w:rFonts w:asciiTheme="minorHAnsi" w:hAnsiTheme="minorHAnsi"/>
                <w:sz w:val="24"/>
                <w:szCs w:val="24"/>
              </w:rPr>
              <w:t xml:space="preserve">The participants should then answer the questions and discuss this topic for one minute with the person standing opposite. </w:t>
            </w:r>
          </w:p>
          <w:p w:rsidR="00F3735A" w:rsidRPr="00842193" w:rsidRDefault="00F3735A" w:rsidP="009F3369">
            <w:pPr>
              <w:pStyle w:val="ListParagraph"/>
              <w:numPr>
                <w:ilvl w:val="0"/>
                <w:numId w:val="6"/>
              </w:numPr>
              <w:rPr>
                <w:rFonts w:asciiTheme="minorHAnsi" w:hAnsiTheme="minorHAnsi"/>
                <w:sz w:val="24"/>
                <w:szCs w:val="24"/>
              </w:rPr>
            </w:pPr>
            <w:r w:rsidRPr="00842193">
              <w:rPr>
                <w:rFonts w:asciiTheme="minorHAnsi" w:hAnsiTheme="minorHAnsi"/>
                <w:sz w:val="24"/>
                <w:szCs w:val="24"/>
              </w:rPr>
              <w:t xml:space="preserve">Each time they must also state their names. </w:t>
            </w:r>
          </w:p>
          <w:p w:rsidR="00F3735A" w:rsidRPr="00842193" w:rsidRDefault="00F3735A" w:rsidP="009F3369">
            <w:pPr>
              <w:pStyle w:val="ListParagraph"/>
              <w:numPr>
                <w:ilvl w:val="0"/>
                <w:numId w:val="6"/>
              </w:numPr>
              <w:rPr>
                <w:rFonts w:asciiTheme="minorHAnsi" w:hAnsiTheme="minorHAnsi"/>
                <w:sz w:val="24"/>
                <w:szCs w:val="24"/>
              </w:rPr>
            </w:pPr>
            <w:r w:rsidRPr="00842193">
              <w:rPr>
                <w:rFonts w:asciiTheme="minorHAnsi" w:hAnsiTheme="minorHAnsi"/>
                <w:sz w:val="24"/>
                <w:szCs w:val="24"/>
              </w:rPr>
              <w:t xml:space="preserve">After two minutes the team leader gives a signal, and the outer circle (which was previously listening) should then discuss the same topic (also for one minute). </w:t>
            </w:r>
          </w:p>
          <w:p w:rsidR="00F3735A" w:rsidRPr="00842193" w:rsidRDefault="00F3735A" w:rsidP="009F3369">
            <w:pPr>
              <w:pStyle w:val="ListParagraph"/>
              <w:numPr>
                <w:ilvl w:val="0"/>
                <w:numId w:val="6"/>
              </w:numPr>
              <w:rPr>
                <w:rFonts w:asciiTheme="minorHAnsi" w:hAnsiTheme="minorHAnsi"/>
                <w:sz w:val="24"/>
                <w:szCs w:val="24"/>
              </w:rPr>
            </w:pPr>
            <w:r w:rsidRPr="00842193">
              <w:rPr>
                <w:rFonts w:asciiTheme="minorHAnsi" w:hAnsiTheme="minorHAnsi"/>
                <w:sz w:val="24"/>
                <w:szCs w:val="24"/>
              </w:rPr>
              <w:t xml:space="preserve">When the minute has elapsed, the team leader should whistle, and then the outer circle should shift to the right, so that everyone has a partner again. </w:t>
            </w:r>
          </w:p>
          <w:p w:rsidR="00F3735A" w:rsidRPr="00842193" w:rsidRDefault="00F3735A" w:rsidP="009F3369">
            <w:pPr>
              <w:pStyle w:val="ListParagraph"/>
              <w:numPr>
                <w:ilvl w:val="0"/>
                <w:numId w:val="6"/>
              </w:numPr>
              <w:rPr>
                <w:rFonts w:asciiTheme="minorHAnsi" w:hAnsiTheme="minorHAnsi"/>
                <w:sz w:val="24"/>
                <w:szCs w:val="24"/>
              </w:rPr>
            </w:pPr>
            <w:r w:rsidRPr="00842193">
              <w:rPr>
                <w:rFonts w:asciiTheme="minorHAnsi" w:hAnsiTheme="minorHAnsi"/>
                <w:sz w:val="24"/>
                <w:szCs w:val="24"/>
              </w:rPr>
              <w:t>The team leader should ask a new question and the next round starts.</w:t>
            </w:r>
          </w:p>
          <w:p w:rsidR="00F3735A" w:rsidRPr="00842193" w:rsidRDefault="00F3735A" w:rsidP="009F3369">
            <w:pPr>
              <w:rPr>
                <w:rFonts w:asciiTheme="minorHAnsi" w:hAnsiTheme="minorHAnsi"/>
                <w:sz w:val="24"/>
                <w:szCs w:val="24"/>
                <w:lang w:val="en-US"/>
              </w:rPr>
            </w:pPr>
            <w:r w:rsidRPr="00842193">
              <w:rPr>
                <w:rFonts w:asciiTheme="minorHAnsi" w:hAnsiTheme="minorHAnsi"/>
                <w:sz w:val="24"/>
                <w:szCs w:val="24"/>
                <w:lang w:val="en-US"/>
              </w:rPr>
              <w:t>Example questions:</w:t>
            </w:r>
          </w:p>
          <w:p w:rsidR="00F3735A" w:rsidRPr="00842193" w:rsidRDefault="00F3735A" w:rsidP="009F3369">
            <w:pPr>
              <w:rPr>
                <w:rFonts w:asciiTheme="minorHAnsi" w:hAnsiTheme="minorHAnsi"/>
                <w:sz w:val="24"/>
                <w:szCs w:val="24"/>
                <w:lang w:val="en-US"/>
              </w:rPr>
            </w:pPr>
            <w:r w:rsidRPr="00842193">
              <w:rPr>
                <w:rFonts w:asciiTheme="minorHAnsi" w:hAnsiTheme="minorHAnsi"/>
                <w:sz w:val="24"/>
                <w:szCs w:val="24"/>
                <w:lang w:val="en-US"/>
              </w:rPr>
              <w:t>Are you good enough at using new technologies in everyday life?</w:t>
            </w:r>
          </w:p>
          <w:p w:rsidR="00F3735A" w:rsidRPr="00842193" w:rsidRDefault="00F3735A" w:rsidP="009F3369">
            <w:pPr>
              <w:rPr>
                <w:rFonts w:asciiTheme="minorHAnsi" w:hAnsiTheme="minorHAnsi"/>
                <w:sz w:val="24"/>
                <w:szCs w:val="24"/>
                <w:lang w:val="en-US"/>
              </w:rPr>
            </w:pPr>
            <w:r w:rsidRPr="00842193">
              <w:rPr>
                <w:rFonts w:asciiTheme="minorHAnsi" w:hAnsiTheme="minorHAnsi"/>
                <w:sz w:val="24"/>
                <w:szCs w:val="24"/>
                <w:lang w:val="en-US"/>
              </w:rPr>
              <w:lastRenderedPageBreak/>
              <w:t>What kind of online services do you use (if any)?</w:t>
            </w:r>
          </w:p>
          <w:p w:rsidR="00F3735A" w:rsidRPr="00842193" w:rsidRDefault="00F3735A" w:rsidP="009F3369">
            <w:pPr>
              <w:rPr>
                <w:rFonts w:asciiTheme="minorHAnsi" w:hAnsiTheme="minorHAnsi"/>
                <w:sz w:val="24"/>
                <w:szCs w:val="24"/>
                <w:lang w:val="en-US"/>
              </w:rPr>
            </w:pPr>
            <w:r w:rsidRPr="00842193">
              <w:rPr>
                <w:rFonts w:asciiTheme="minorHAnsi" w:hAnsiTheme="minorHAnsi"/>
                <w:sz w:val="24"/>
                <w:szCs w:val="24"/>
                <w:lang w:val="en-US"/>
              </w:rPr>
              <w:t>What technologies for learning in later life are most suitable?</w:t>
            </w:r>
          </w:p>
          <w:p w:rsidR="00F3735A" w:rsidRPr="00842193" w:rsidRDefault="00F3735A" w:rsidP="009F3369">
            <w:pPr>
              <w:rPr>
                <w:rFonts w:asciiTheme="minorHAnsi" w:hAnsiTheme="minorHAnsi"/>
                <w:sz w:val="24"/>
                <w:szCs w:val="24"/>
                <w:lang w:val="en-US"/>
              </w:rPr>
            </w:pPr>
            <w:r w:rsidRPr="00842193">
              <w:rPr>
                <w:rFonts w:asciiTheme="minorHAnsi" w:hAnsiTheme="minorHAnsi"/>
                <w:sz w:val="24"/>
                <w:szCs w:val="24"/>
                <w:lang w:val="en-US"/>
              </w:rPr>
              <w:t>Do you think technologies are inclusive or exclusive?</w:t>
            </w:r>
          </w:p>
          <w:p w:rsidR="00F3735A" w:rsidRPr="00842193" w:rsidRDefault="00F3735A" w:rsidP="009F3369">
            <w:pPr>
              <w:rPr>
                <w:rFonts w:asciiTheme="minorHAnsi" w:hAnsiTheme="minorHAnsi"/>
                <w:b/>
                <w:sz w:val="24"/>
                <w:szCs w:val="24"/>
              </w:rPr>
            </w:pPr>
            <w:r w:rsidRPr="00842193">
              <w:rPr>
                <w:rFonts w:asciiTheme="minorHAnsi" w:hAnsiTheme="minorHAnsi"/>
                <w:b/>
                <w:sz w:val="24"/>
                <w:szCs w:val="24"/>
              </w:rPr>
              <w:t xml:space="preserve">Barriers to access to new technologies for learners (disadvantaged; non-participants); solutions to barriers and overcoming barriers to access to new technologies </w:t>
            </w:r>
          </w:p>
          <w:p w:rsidR="00F3735A" w:rsidRPr="00842193" w:rsidRDefault="00F3735A" w:rsidP="009F3369">
            <w:pPr>
              <w:rPr>
                <w:rFonts w:asciiTheme="minorHAnsi" w:hAnsiTheme="minorHAnsi"/>
                <w:sz w:val="24"/>
                <w:szCs w:val="24"/>
              </w:rPr>
            </w:pPr>
            <w:r w:rsidRPr="00842193">
              <w:rPr>
                <w:rFonts w:asciiTheme="minorHAnsi" w:hAnsiTheme="minorHAnsi"/>
                <w:sz w:val="24"/>
                <w:szCs w:val="24"/>
              </w:rPr>
              <w:t>Working in pairs and preparing  presentation about good practice:</w:t>
            </w:r>
          </w:p>
          <w:p w:rsidR="00F3735A" w:rsidRPr="00842193" w:rsidRDefault="001C75B2" w:rsidP="009F3369">
            <w:pPr>
              <w:rPr>
                <w:rFonts w:asciiTheme="minorHAnsi" w:hAnsiTheme="minorHAnsi"/>
                <w:sz w:val="24"/>
                <w:szCs w:val="24"/>
              </w:rPr>
            </w:pPr>
            <w:r>
              <w:rPr>
                <w:rFonts w:asciiTheme="minorHAnsi" w:hAnsiTheme="minorHAnsi"/>
                <w:sz w:val="24"/>
                <w:szCs w:val="24"/>
              </w:rPr>
              <w:t>Find one good practice project from</w:t>
            </w:r>
            <w:r w:rsidR="00F3735A" w:rsidRPr="00842193">
              <w:rPr>
                <w:rFonts w:asciiTheme="minorHAnsi" w:hAnsiTheme="minorHAnsi"/>
                <w:sz w:val="24"/>
                <w:szCs w:val="24"/>
              </w:rPr>
              <w:t xml:space="preserve"> [1] or [2] or [3].</w:t>
            </w:r>
          </w:p>
          <w:p w:rsidR="00F3735A" w:rsidRPr="00842193" w:rsidRDefault="00F3735A" w:rsidP="009F3369">
            <w:pPr>
              <w:rPr>
                <w:rFonts w:asciiTheme="minorHAnsi" w:hAnsiTheme="minorHAnsi"/>
                <w:sz w:val="24"/>
                <w:szCs w:val="24"/>
              </w:rPr>
            </w:pPr>
            <w:r w:rsidRPr="00842193">
              <w:rPr>
                <w:rFonts w:asciiTheme="minorHAnsi" w:hAnsiTheme="minorHAnsi"/>
                <w:sz w:val="24"/>
                <w:szCs w:val="24"/>
              </w:rPr>
              <w:t xml:space="preserve">Prepare 3 slides/pages presentation and share with others. </w:t>
            </w:r>
          </w:p>
          <w:p w:rsidR="00F3735A" w:rsidRPr="00842193" w:rsidRDefault="00F3735A" w:rsidP="009F3369">
            <w:pPr>
              <w:rPr>
                <w:rFonts w:asciiTheme="minorHAnsi" w:hAnsiTheme="minorHAnsi"/>
                <w:sz w:val="24"/>
                <w:szCs w:val="24"/>
              </w:rPr>
            </w:pPr>
            <w:r w:rsidRPr="00842193">
              <w:rPr>
                <w:rFonts w:asciiTheme="minorHAnsi" w:hAnsiTheme="minorHAnsi"/>
                <w:sz w:val="24"/>
                <w:szCs w:val="24"/>
              </w:rPr>
              <w:t>The presentation should cover the following issues:</w:t>
            </w:r>
          </w:p>
          <w:p w:rsidR="00F3735A" w:rsidRPr="00842193" w:rsidRDefault="00F3735A" w:rsidP="009F3369">
            <w:pPr>
              <w:pStyle w:val="ListParagraph"/>
              <w:numPr>
                <w:ilvl w:val="0"/>
                <w:numId w:val="7"/>
              </w:numPr>
              <w:rPr>
                <w:rFonts w:asciiTheme="minorHAnsi" w:hAnsiTheme="minorHAnsi"/>
                <w:sz w:val="24"/>
                <w:szCs w:val="24"/>
              </w:rPr>
            </w:pPr>
            <w:r w:rsidRPr="00842193">
              <w:rPr>
                <w:rFonts w:asciiTheme="minorHAnsi" w:hAnsiTheme="minorHAnsi"/>
                <w:sz w:val="24"/>
                <w:szCs w:val="24"/>
              </w:rPr>
              <w:t>The project title and short summary</w:t>
            </w:r>
          </w:p>
          <w:p w:rsidR="00F3735A" w:rsidRPr="00842193" w:rsidRDefault="00F3735A" w:rsidP="009F3369">
            <w:pPr>
              <w:pStyle w:val="ListParagraph"/>
              <w:numPr>
                <w:ilvl w:val="0"/>
                <w:numId w:val="7"/>
              </w:numPr>
              <w:rPr>
                <w:rFonts w:asciiTheme="minorHAnsi" w:hAnsiTheme="minorHAnsi"/>
                <w:sz w:val="24"/>
                <w:szCs w:val="24"/>
              </w:rPr>
            </w:pPr>
            <w:r w:rsidRPr="00842193">
              <w:rPr>
                <w:rFonts w:asciiTheme="minorHAnsi" w:hAnsiTheme="minorHAnsi"/>
                <w:sz w:val="24"/>
                <w:szCs w:val="24"/>
              </w:rPr>
              <w:t>Partnership, Contacts</w:t>
            </w:r>
          </w:p>
          <w:p w:rsidR="00F3735A" w:rsidRPr="00842193" w:rsidRDefault="00F3735A" w:rsidP="009F3369">
            <w:pPr>
              <w:pStyle w:val="ListParagraph"/>
              <w:numPr>
                <w:ilvl w:val="0"/>
                <w:numId w:val="7"/>
              </w:numPr>
              <w:rPr>
                <w:rFonts w:asciiTheme="minorHAnsi" w:hAnsiTheme="minorHAnsi"/>
                <w:sz w:val="24"/>
                <w:szCs w:val="24"/>
              </w:rPr>
            </w:pPr>
            <w:r w:rsidRPr="00842193">
              <w:rPr>
                <w:rFonts w:asciiTheme="minorHAnsi" w:hAnsiTheme="minorHAnsi"/>
                <w:sz w:val="24"/>
                <w:szCs w:val="24"/>
              </w:rPr>
              <w:t>Products, links</w:t>
            </w:r>
          </w:p>
          <w:p w:rsidR="00F3735A" w:rsidRPr="00842193" w:rsidRDefault="00C9427D" w:rsidP="009F3369">
            <w:pPr>
              <w:rPr>
                <w:rFonts w:asciiTheme="minorHAnsi" w:hAnsiTheme="minorHAnsi"/>
                <w:b/>
                <w:sz w:val="24"/>
                <w:szCs w:val="24"/>
              </w:rPr>
            </w:pPr>
            <w:r>
              <w:rPr>
                <w:rFonts w:asciiTheme="minorHAnsi" w:hAnsiTheme="minorHAnsi"/>
                <w:b/>
                <w:sz w:val="24"/>
                <w:szCs w:val="24"/>
              </w:rPr>
              <w:t>Stimulate and motivate adult learners</w:t>
            </w:r>
            <w:r w:rsidR="00F3735A" w:rsidRPr="00842193">
              <w:rPr>
                <w:rFonts w:asciiTheme="minorHAnsi" w:hAnsiTheme="minorHAnsi"/>
                <w:b/>
                <w:sz w:val="24"/>
                <w:szCs w:val="24"/>
              </w:rPr>
              <w:t>, benefit from group learning – MATURE Case Studies</w:t>
            </w:r>
          </w:p>
          <w:p w:rsidR="00F3735A" w:rsidRPr="00842193" w:rsidRDefault="00F3735A" w:rsidP="009F3369">
            <w:pPr>
              <w:pStyle w:val="ListParagraph"/>
              <w:numPr>
                <w:ilvl w:val="0"/>
                <w:numId w:val="8"/>
              </w:numPr>
              <w:rPr>
                <w:rFonts w:asciiTheme="minorHAnsi" w:hAnsiTheme="minorHAnsi"/>
                <w:sz w:val="24"/>
                <w:szCs w:val="24"/>
              </w:rPr>
            </w:pPr>
            <w:r w:rsidRPr="00842193">
              <w:rPr>
                <w:rFonts w:asciiTheme="minorHAnsi" w:hAnsiTheme="minorHAnsi"/>
                <w:sz w:val="24"/>
                <w:szCs w:val="24"/>
              </w:rPr>
              <w:t xml:space="preserve">Set up areas with tables, chairs and one computer connected to the Internet that will enable several people to work together. </w:t>
            </w:r>
          </w:p>
          <w:p w:rsidR="00F3735A" w:rsidRPr="00842193" w:rsidRDefault="00F3735A" w:rsidP="009F3369">
            <w:pPr>
              <w:pStyle w:val="ListParagraph"/>
              <w:numPr>
                <w:ilvl w:val="0"/>
                <w:numId w:val="8"/>
              </w:numPr>
              <w:rPr>
                <w:rFonts w:asciiTheme="minorHAnsi" w:hAnsiTheme="minorHAnsi"/>
                <w:sz w:val="24"/>
                <w:szCs w:val="24"/>
              </w:rPr>
            </w:pPr>
            <w:r w:rsidRPr="00842193">
              <w:rPr>
                <w:rFonts w:asciiTheme="minorHAnsi" w:hAnsiTheme="minorHAnsi"/>
                <w:sz w:val="24"/>
                <w:szCs w:val="24"/>
              </w:rPr>
              <w:t>Ask participants to break into groups and to move to the set up areas.</w:t>
            </w:r>
          </w:p>
          <w:p w:rsidR="00F3735A" w:rsidRPr="00842193" w:rsidRDefault="001C75B2" w:rsidP="009F3369">
            <w:pPr>
              <w:pStyle w:val="ListParagraph"/>
              <w:numPr>
                <w:ilvl w:val="0"/>
                <w:numId w:val="8"/>
              </w:numPr>
              <w:rPr>
                <w:rFonts w:asciiTheme="minorHAnsi" w:hAnsiTheme="minorHAnsi"/>
                <w:sz w:val="24"/>
                <w:szCs w:val="24"/>
              </w:rPr>
            </w:pPr>
            <w:r>
              <w:rPr>
                <w:rFonts w:asciiTheme="minorHAnsi" w:hAnsiTheme="minorHAnsi"/>
                <w:sz w:val="24"/>
                <w:szCs w:val="24"/>
              </w:rPr>
              <w:t>Take into account that there</w:t>
            </w:r>
            <w:r w:rsidR="00F3735A" w:rsidRPr="00842193">
              <w:rPr>
                <w:rFonts w:asciiTheme="minorHAnsi" w:hAnsiTheme="minorHAnsi"/>
                <w:sz w:val="24"/>
                <w:szCs w:val="24"/>
              </w:rPr>
              <w:t xml:space="preserve"> should be enough space between groups to allow each group to concentrate on their own work.</w:t>
            </w:r>
          </w:p>
          <w:p w:rsidR="00F3735A" w:rsidRPr="00842193" w:rsidRDefault="00F3735A" w:rsidP="009F3369">
            <w:pPr>
              <w:pStyle w:val="ListParagraph"/>
              <w:numPr>
                <w:ilvl w:val="0"/>
                <w:numId w:val="8"/>
              </w:numPr>
              <w:rPr>
                <w:rFonts w:asciiTheme="minorHAnsi" w:hAnsiTheme="minorHAnsi"/>
                <w:sz w:val="24"/>
                <w:szCs w:val="24"/>
              </w:rPr>
            </w:pPr>
            <w:r w:rsidRPr="00842193">
              <w:rPr>
                <w:rFonts w:asciiTheme="minorHAnsi" w:hAnsiTheme="minorHAnsi"/>
                <w:sz w:val="24"/>
                <w:szCs w:val="24"/>
              </w:rPr>
              <w:t xml:space="preserve">Read the chosen case study [4], [5], [6], think about your personal experiences, discuss in a group how to implement the case, </w:t>
            </w:r>
            <w:r w:rsidR="001C75B2">
              <w:rPr>
                <w:rFonts w:asciiTheme="minorHAnsi" w:hAnsiTheme="minorHAnsi"/>
                <w:sz w:val="24"/>
                <w:szCs w:val="24"/>
              </w:rPr>
              <w:t xml:space="preserve">identify </w:t>
            </w:r>
            <w:r w:rsidRPr="00842193">
              <w:rPr>
                <w:rFonts w:asciiTheme="minorHAnsi" w:hAnsiTheme="minorHAnsi"/>
                <w:sz w:val="24"/>
                <w:szCs w:val="24"/>
              </w:rPr>
              <w:t>possible constraints, and think about benefits.</w:t>
            </w:r>
          </w:p>
          <w:p w:rsidR="00F3735A" w:rsidRPr="00842193" w:rsidRDefault="00300BCA" w:rsidP="009F3369">
            <w:pPr>
              <w:rPr>
                <w:rFonts w:asciiTheme="minorHAnsi" w:hAnsiTheme="minorHAnsi"/>
                <w:b/>
                <w:sz w:val="24"/>
                <w:szCs w:val="24"/>
              </w:rPr>
            </w:pPr>
            <w:r>
              <w:rPr>
                <w:rFonts w:asciiTheme="minorHAnsi" w:hAnsiTheme="minorHAnsi"/>
                <w:b/>
                <w:sz w:val="24"/>
                <w:szCs w:val="24"/>
              </w:rPr>
              <w:t>T</w:t>
            </w:r>
            <w:r w:rsidR="001C75B2">
              <w:rPr>
                <w:rFonts w:asciiTheme="minorHAnsi" w:hAnsiTheme="minorHAnsi"/>
                <w:b/>
                <w:sz w:val="24"/>
                <w:szCs w:val="24"/>
              </w:rPr>
              <w:t>he most popular courses in</w:t>
            </w:r>
            <w:r w:rsidR="00F3735A" w:rsidRPr="00842193">
              <w:rPr>
                <w:rFonts w:asciiTheme="minorHAnsi" w:hAnsiTheme="minorHAnsi"/>
                <w:b/>
                <w:sz w:val="24"/>
                <w:szCs w:val="24"/>
              </w:rPr>
              <w:t xml:space="preserve"> using new technologies for adult learners </w:t>
            </w:r>
          </w:p>
          <w:p w:rsidR="00F3735A" w:rsidRPr="00842193" w:rsidRDefault="00F3735A" w:rsidP="009F3369">
            <w:pPr>
              <w:rPr>
                <w:rFonts w:asciiTheme="minorHAnsi" w:hAnsiTheme="minorHAnsi"/>
                <w:sz w:val="24"/>
                <w:szCs w:val="24"/>
              </w:rPr>
            </w:pPr>
            <w:r w:rsidRPr="00842193">
              <w:rPr>
                <w:rFonts w:asciiTheme="minorHAnsi" w:hAnsiTheme="minorHAnsi"/>
                <w:sz w:val="24"/>
                <w:szCs w:val="24"/>
              </w:rPr>
              <w:t xml:space="preserve">In pairs read the list below and </w:t>
            </w:r>
            <w:r w:rsidR="001C75B2">
              <w:rPr>
                <w:rFonts w:asciiTheme="minorHAnsi" w:hAnsiTheme="minorHAnsi"/>
                <w:sz w:val="24"/>
                <w:szCs w:val="24"/>
              </w:rPr>
              <w:t xml:space="preserve">from your experience </w:t>
            </w:r>
            <w:r w:rsidRPr="00842193">
              <w:rPr>
                <w:rFonts w:asciiTheme="minorHAnsi" w:hAnsiTheme="minorHAnsi"/>
                <w:sz w:val="24"/>
                <w:szCs w:val="24"/>
              </w:rPr>
              <w:t xml:space="preserve">put </w:t>
            </w:r>
            <w:r w:rsidR="001C75B2">
              <w:rPr>
                <w:rFonts w:asciiTheme="minorHAnsi" w:hAnsiTheme="minorHAnsi"/>
                <w:sz w:val="24"/>
                <w:szCs w:val="24"/>
              </w:rPr>
              <w:t xml:space="preserve">the topics </w:t>
            </w:r>
            <w:r w:rsidRPr="00842193">
              <w:rPr>
                <w:rFonts w:asciiTheme="minorHAnsi" w:hAnsiTheme="minorHAnsi"/>
                <w:sz w:val="24"/>
                <w:szCs w:val="24"/>
              </w:rPr>
              <w:t>in order</w:t>
            </w:r>
            <w:r w:rsidR="001C75B2">
              <w:rPr>
                <w:rFonts w:asciiTheme="minorHAnsi" w:hAnsiTheme="minorHAnsi"/>
                <w:sz w:val="24"/>
                <w:szCs w:val="24"/>
              </w:rPr>
              <w:t xml:space="preserve"> from the most to the least popular.</w:t>
            </w:r>
            <w:r w:rsidRPr="00842193">
              <w:rPr>
                <w:rFonts w:asciiTheme="minorHAnsi" w:hAnsiTheme="minorHAnsi"/>
                <w:sz w:val="24"/>
                <w:szCs w:val="24"/>
              </w:rPr>
              <w:t xml:space="preserve">  </w:t>
            </w:r>
          </w:p>
          <w:p w:rsidR="00F3735A" w:rsidRPr="00F3735A" w:rsidRDefault="00F3735A" w:rsidP="009F3369">
            <w:pPr>
              <w:pStyle w:val="ListParagraph"/>
              <w:numPr>
                <w:ilvl w:val="0"/>
                <w:numId w:val="14"/>
              </w:numPr>
              <w:rPr>
                <w:rFonts w:asciiTheme="minorHAnsi" w:hAnsiTheme="minorHAnsi"/>
                <w:sz w:val="24"/>
                <w:szCs w:val="24"/>
              </w:rPr>
            </w:pPr>
            <w:r w:rsidRPr="00F3735A">
              <w:rPr>
                <w:rFonts w:asciiTheme="minorHAnsi" w:hAnsiTheme="minorHAnsi"/>
                <w:sz w:val="24"/>
                <w:szCs w:val="24"/>
              </w:rPr>
              <w:t>E-learning, blended learning,  Creative Commons licenses,  Open Educational Resources, MOOC - Massive Open Online Course [7], [8], [9]</w:t>
            </w:r>
          </w:p>
          <w:p w:rsidR="00F3735A" w:rsidRPr="00F3735A" w:rsidRDefault="00F3735A" w:rsidP="009F3369">
            <w:pPr>
              <w:pStyle w:val="ListParagraph"/>
              <w:numPr>
                <w:ilvl w:val="0"/>
                <w:numId w:val="14"/>
              </w:numPr>
              <w:rPr>
                <w:rFonts w:asciiTheme="minorHAnsi" w:hAnsiTheme="minorHAnsi"/>
                <w:sz w:val="24"/>
                <w:szCs w:val="24"/>
              </w:rPr>
            </w:pPr>
            <w:r w:rsidRPr="00F3735A">
              <w:rPr>
                <w:rFonts w:asciiTheme="minorHAnsi" w:hAnsiTheme="minorHAnsi"/>
                <w:sz w:val="24"/>
                <w:szCs w:val="24"/>
              </w:rPr>
              <w:t>Learning English online [10]</w:t>
            </w:r>
          </w:p>
          <w:p w:rsidR="00F3735A" w:rsidRPr="00F3735A" w:rsidRDefault="00F3735A" w:rsidP="009F3369">
            <w:pPr>
              <w:pStyle w:val="ListParagraph"/>
              <w:numPr>
                <w:ilvl w:val="0"/>
                <w:numId w:val="14"/>
              </w:numPr>
              <w:rPr>
                <w:rFonts w:asciiTheme="minorHAnsi" w:hAnsiTheme="minorHAnsi"/>
                <w:sz w:val="24"/>
                <w:szCs w:val="24"/>
              </w:rPr>
            </w:pPr>
            <w:r w:rsidRPr="00F3735A">
              <w:rPr>
                <w:rFonts w:asciiTheme="minorHAnsi" w:hAnsiTheme="minorHAnsi"/>
                <w:sz w:val="24"/>
                <w:szCs w:val="24"/>
              </w:rPr>
              <w:t xml:space="preserve">How to write at </w:t>
            </w:r>
            <w:r w:rsidR="001C75B2">
              <w:rPr>
                <w:rFonts w:asciiTheme="minorHAnsi" w:hAnsiTheme="minorHAnsi"/>
                <w:sz w:val="24"/>
                <w:szCs w:val="24"/>
              </w:rPr>
              <w:t xml:space="preserve">a </w:t>
            </w:r>
            <w:r w:rsidRPr="00F3735A">
              <w:rPr>
                <w:rFonts w:asciiTheme="minorHAnsi" w:hAnsiTheme="minorHAnsi"/>
                <w:sz w:val="24"/>
                <w:szCs w:val="24"/>
              </w:rPr>
              <w:t>computer: the basics of word processing</w:t>
            </w:r>
          </w:p>
          <w:p w:rsidR="00F3735A" w:rsidRPr="00F3735A" w:rsidRDefault="00F3735A" w:rsidP="009F3369">
            <w:pPr>
              <w:pStyle w:val="ListParagraph"/>
              <w:numPr>
                <w:ilvl w:val="0"/>
                <w:numId w:val="14"/>
              </w:numPr>
              <w:rPr>
                <w:rFonts w:asciiTheme="minorHAnsi" w:hAnsiTheme="minorHAnsi"/>
                <w:sz w:val="24"/>
                <w:szCs w:val="24"/>
              </w:rPr>
            </w:pPr>
            <w:r w:rsidRPr="00F3735A">
              <w:rPr>
                <w:rFonts w:asciiTheme="minorHAnsi" w:hAnsiTheme="minorHAnsi"/>
                <w:sz w:val="24"/>
                <w:szCs w:val="24"/>
              </w:rPr>
              <w:t>Electronic letters: How e-mail works and what is needed to use it</w:t>
            </w:r>
          </w:p>
          <w:p w:rsidR="00F3735A" w:rsidRPr="00F3735A" w:rsidRDefault="00F3735A" w:rsidP="009F3369">
            <w:pPr>
              <w:pStyle w:val="ListParagraph"/>
              <w:numPr>
                <w:ilvl w:val="0"/>
                <w:numId w:val="14"/>
              </w:numPr>
              <w:rPr>
                <w:rFonts w:asciiTheme="minorHAnsi" w:hAnsiTheme="minorHAnsi"/>
                <w:sz w:val="24"/>
                <w:szCs w:val="24"/>
              </w:rPr>
            </w:pPr>
            <w:r w:rsidRPr="00F3735A">
              <w:rPr>
                <w:rFonts w:asciiTheme="minorHAnsi" w:hAnsiTheme="minorHAnsi"/>
                <w:sz w:val="24"/>
                <w:szCs w:val="24"/>
              </w:rPr>
              <w:t>An introduction to using Internet: The basic concepts of the Internet.</w:t>
            </w:r>
          </w:p>
          <w:p w:rsidR="00F3735A" w:rsidRPr="00F3735A" w:rsidRDefault="00F3735A" w:rsidP="009F3369">
            <w:pPr>
              <w:pStyle w:val="ListParagraph"/>
              <w:numPr>
                <w:ilvl w:val="0"/>
                <w:numId w:val="14"/>
              </w:numPr>
              <w:rPr>
                <w:rFonts w:asciiTheme="minorHAnsi" w:hAnsiTheme="minorHAnsi"/>
                <w:sz w:val="24"/>
                <w:szCs w:val="24"/>
              </w:rPr>
            </w:pPr>
            <w:r w:rsidRPr="00F3735A">
              <w:rPr>
                <w:rFonts w:asciiTheme="minorHAnsi" w:hAnsiTheme="minorHAnsi"/>
                <w:sz w:val="24"/>
                <w:szCs w:val="24"/>
              </w:rPr>
              <w:lastRenderedPageBreak/>
              <w:t>Keeping your computer tidy: Computer file management</w:t>
            </w:r>
          </w:p>
          <w:p w:rsidR="00F3735A" w:rsidRPr="00F3735A" w:rsidRDefault="00F3735A" w:rsidP="009F3369">
            <w:pPr>
              <w:pStyle w:val="ListParagraph"/>
              <w:numPr>
                <w:ilvl w:val="0"/>
                <w:numId w:val="14"/>
              </w:numPr>
              <w:rPr>
                <w:rFonts w:asciiTheme="minorHAnsi" w:hAnsiTheme="minorHAnsi"/>
                <w:sz w:val="24"/>
                <w:szCs w:val="24"/>
              </w:rPr>
            </w:pPr>
            <w:r w:rsidRPr="00F3735A">
              <w:rPr>
                <w:rFonts w:asciiTheme="minorHAnsi" w:hAnsiTheme="minorHAnsi"/>
                <w:sz w:val="24"/>
                <w:szCs w:val="24"/>
              </w:rPr>
              <w:t>Services on the Internet: An overview of different services available on the Internet such as e-government, e-libraries, e-shopping, e-bank.  Safety in the Internet</w:t>
            </w:r>
            <w:r w:rsidR="001C75B2">
              <w:rPr>
                <w:rFonts w:asciiTheme="minorHAnsi" w:hAnsiTheme="minorHAnsi"/>
                <w:sz w:val="24"/>
                <w:szCs w:val="24"/>
              </w:rPr>
              <w:t>.</w:t>
            </w:r>
          </w:p>
          <w:p w:rsidR="00F3735A" w:rsidRPr="00F3735A" w:rsidRDefault="00F3735A" w:rsidP="009F3369">
            <w:pPr>
              <w:pStyle w:val="ListParagraph"/>
              <w:numPr>
                <w:ilvl w:val="0"/>
                <w:numId w:val="14"/>
              </w:numPr>
              <w:rPr>
                <w:rFonts w:asciiTheme="minorHAnsi" w:hAnsiTheme="minorHAnsi"/>
                <w:b/>
                <w:sz w:val="24"/>
                <w:szCs w:val="24"/>
              </w:rPr>
            </w:pPr>
            <w:r w:rsidRPr="00F3735A">
              <w:rPr>
                <w:rFonts w:asciiTheme="minorHAnsi" w:hAnsiTheme="minorHAnsi"/>
                <w:sz w:val="24"/>
                <w:szCs w:val="24"/>
              </w:rPr>
              <w:t>Communication o</w:t>
            </w:r>
            <w:r w:rsidR="001C75B2">
              <w:rPr>
                <w:rFonts w:asciiTheme="minorHAnsi" w:hAnsiTheme="minorHAnsi"/>
                <w:sz w:val="24"/>
                <w:szCs w:val="24"/>
              </w:rPr>
              <w:t>n the Internet: How to profit from</w:t>
            </w:r>
            <w:r w:rsidRPr="00F3735A">
              <w:rPr>
                <w:rFonts w:asciiTheme="minorHAnsi" w:hAnsiTheme="minorHAnsi"/>
                <w:sz w:val="24"/>
                <w:szCs w:val="24"/>
              </w:rPr>
              <w:t xml:space="preserve"> </w:t>
            </w:r>
            <w:r w:rsidR="001C75B2">
              <w:rPr>
                <w:rFonts w:asciiTheme="minorHAnsi" w:hAnsiTheme="minorHAnsi"/>
                <w:sz w:val="24"/>
                <w:szCs w:val="24"/>
              </w:rPr>
              <w:t>communication possibilities using</w:t>
            </w:r>
            <w:bookmarkStart w:id="0" w:name="_GoBack"/>
            <w:bookmarkEnd w:id="0"/>
            <w:r w:rsidRPr="00F3735A">
              <w:rPr>
                <w:rFonts w:asciiTheme="minorHAnsi" w:hAnsiTheme="minorHAnsi"/>
                <w:sz w:val="24"/>
                <w:szCs w:val="24"/>
              </w:rPr>
              <w:t xml:space="preserve"> the Internet: the use of Skype, forum, social software</w:t>
            </w:r>
          </w:p>
          <w:p w:rsidR="00F3735A" w:rsidRPr="00F3735A" w:rsidRDefault="00F3735A" w:rsidP="009F3369">
            <w:pPr>
              <w:pStyle w:val="ListParagraph"/>
              <w:numPr>
                <w:ilvl w:val="0"/>
                <w:numId w:val="14"/>
              </w:numPr>
              <w:rPr>
                <w:rFonts w:asciiTheme="minorHAnsi" w:hAnsiTheme="minorHAnsi"/>
                <w:b/>
                <w:sz w:val="24"/>
                <w:szCs w:val="24"/>
              </w:rPr>
            </w:pPr>
            <w:r w:rsidRPr="00F3735A">
              <w:rPr>
                <w:rFonts w:asciiTheme="minorHAnsi" w:hAnsiTheme="minorHAnsi"/>
                <w:sz w:val="24"/>
                <w:szCs w:val="24"/>
              </w:rPr>
              <w:t xml:space="preserve">Digital photography: Basics of digital photography and image processing </w:t>
            </w:r>
          </w:p>
          <w:p w:rsidR="00F3735A" w:rsidRPr="00F3735A" w:rsidRDefault="00F3735A" w:rsidP="009F3369">
            <w:pPr>
              <w:pStyle w:val="ListParagraph"/>
              <w:numPr>
                <w:ilvl w:val="0"/>
                <w:numId w:val="14"/>
              </w:numPr>
              <w:rPr>
                <w:rFonts w:asciiTheme="minorHAnsi" w:hAnsiTheme="minorHAnsi"/>
                <w:b/>
                <w:sz w:val="24"/>
                <w:szCs w:val="24"/>
              </w:rPr>
            </w:pPr>
            <w:r w:rsidRPr="00F3735A">
              <w:rPr>
                <w:rFonts w:asciiTheme="minorHAnsi" w:hAnsiTheme="minorHAnsi"/>
                <w:sz w:val="24"/>
                <w:szCs w:val="24"/>
              </w:rPr>
              <w:t>Presentations: Principles of designing and creating presentations</w:t>
            </w:r>
          </w:p>
          <w:p w:rsidR="00F3735A" w:rsidRPr="00142CD5" w:rsidRDefault="00F3735A" w:rsidP="009F3369">
            <w:pPr>
              <w:pStyle w:val="ListParagraph"/>
              <w:numPr>
                <w:ilvl w:val="0"/>
                <w:numId w:val="14"/>
              </w:numPr>
              <w:rPr>
                <w:rFonts w:asciiTheme="minorHAnsi" w:hAnsiTheme="minorHAnsi"/>
                <w:b/>
                <w:sz w:val="24"/>
                <w:szCs w:val="24"/>
              </w:rPr>
            </w:pPr>
            <w:r w:rsidRPr="00F3735A">
              <w:rPr>
                <w:rFonts w:asciiTheme="minorHAnsi" w:hAnsiTheme="minorHAnsi"/>
                <w:sz w:val="24"/>
                <w:szCs w:val="24"/>
              </w:rPr>
              <w:t>Media and Internet: Radio and TV, music, speeches, films on the Internet</w:t>
            </w:r>
          </w:p>
          <w:p w:rsidR="00142CD5" w:rsidRPr="00842193" w:rsidRDefault="0068013F" w:rsidP="009F3369">
            <w:pPr>
              <w:rPr>
                <w:rFonts w:asciiTheme="minorHAnsi" w:hAnsiTheme="minorHAnsi"/>
                <w:sz w:val="24"/>
                <w:szCs w:val="24"/>
              </w:rPr>
            </w:pPr>
            <w:r>
              <w:rPr>
                <w:rFonts w:asciiTheme="minorHAnsi" w:hAnsiTheme="minorHAnsi"/>
                <w:sz w:val="24"/>
                <w:szCs w:val="24"/>
              </w:rPr>
              <w:t>U</w:t>
            </w:r>
            <w:r w:rsidR="00142CD5">
              <w:rPr>
                <w:rFonts w:asciiTheme="minorHAnsi" w:hAnsiTheme="minorHAnsi"/>
                <w:sz w:val="24"/>
                <w:szCs w:val="24"/>
              </w:rPr>
              <w:t xml:space="preserve">sing google search find open content resources </w:t>
            </w:r>
            <w:r w:rsidR="00EF5034">
              <w:rPr>
                <w:rFonts w:asciiTheme="minorHAnsi" w:hAnsiTheme="minorHAnsi"/>
                <w:sz w:val="24"/>
                <w:szCs w:val="24"/>
              </w:rPr>
              <w:t xml:space="preserve">for 2 </w:t>
            </w:r>
            <w:r w:rsidR="00142CD5">
              <w:rPr>
                <w:rFonts w:asciiTheme="minorHAnsi" w:hAnsiTheme="minorHAnsi"/>
                <w:sz w:val="24"/>
                <w:szCs w:val="24"/>
              </w:rPr>
              <w:t xml:space="preserve">titles draw out by lot. Share your findings with others. </w:t>
            </w:r>
          </w:p>
          <w:p w:rsidR="00F3735A" w:rsidRPr="00842193" w:rsidRDefault="00F3735A" w:rsidP="009F3369">
            <w:pPr>
              <w:rPr>
                <w:b/>
                <w:sz w:val="24"/>
                <w:szCs w:val="24"/>
              </w:rPr>
            </w:pPr>
          </w:p>
        </w:tc>
        <w:tc>
          <w:tcPr>
            <w:tcW w:w="316" w:type="dxa"/>
          </w:tcPr>
          <w:p w:rsidR="00F3735A" w:rsidRPr="00842193" w:rsidRDefault="00F3735A" w:rsidP="00517652">
            <w:pPr>
              <w:rPr>
                <w:b/>
                <w:sz w:val="24"/>
                <w:szCs w:val="24"/>
              </w:rPr>
            </w:pPr>
          </w:p>
        </w:tc>
      </w:tr>
    </w:tbl>
    <w:p w:rsidR="00284BA6" w:rsidRPr="00842193" w:rsidRDefault="003C4F87" w:rsidP="009F3369">
      <w:pPr>
        <w:spacing w:after="0" w:line="240" w:lineRule="auto"/>
        <w:rPr>
          <w:sz w:val="24"/>
          <w:szCs w:val="24"/>
        </w:rPr>
      </w:pPr>
    </w:p>
    <w:sectPr w:rsidR="00284BA6" w:rsidRPr="00842193" w:rsidSect="00C15FAD">
      <w:headerReference w:type="defaul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87" w:rsidRDefault="003C4F87" w:rsidP="00767489">
      <w:pPr>
        <w:spacing w:after="0" w:line="240" w:lineRule="auto"/>
      </w:pPr>
      <w:r>
        <w:separator/>
      </w:r>
    </w:p>
  </w:endnote>
  <w:endnote w:type="continuationSeparator" w:id="0">
    <w:p w:rsidR="003C4F87" w:rsidRDefault="003C4F87" w:rsidP="0076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87" w:rsidRDefault="003C4F87" w:rsidP="00767489">
      <w:pPr>
        <w:spacing w:after="0" w:line="240" w:lineRule="auto"/>
      </w:pPr>
      <w:r>
        <w:separator/>
      </w:r>
    </w:p>
  </w:footnote>
  <w:footnote w:type="continuationSeparator" w:id="0">
    <w:p w:rsidR="003C4F87" w:rsidRDefault="003C4F87" w:rsidP="00767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89" w:rsidRDefault="0076748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0568"/>
    </w:tblGrid>
    <w:tr w:rsidR="00767489" w:rsidRPr="00920F16" w:rsidTr="000665E3">
      <w:tc>
        <w:tcPr>
          <w:tcW w:w="3652" w:type="dxa"/>
        </w:tcPr>
        <w:p w:rsidR="00767489" w:rsidRDefault="00767489" w:rsidP="000665E3">
          <w:pPr>
            <w:pStyle w:val="Header"/>
          </w:pPr>
          <w:r>
            <w:rPr>
              <w:rFonts w:ascii="Arial" w:hAnsi="Arial"/>
              <w:b/>
              <w:noProof/>
              <w:sz w:val="28"/>
            </w:rPr>
            <w:drawing>
              <wp:inline distT="0" distB="0" distL="0" distR="0" wp14:anchorId="049F5908" wp14:editId="70272C65">
                <wp:extent cx="1685925" cy="881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81279"/>
                        </a:xfrm>
                        <a:prstGeom prst="rect">
                          <a:avLst/>
                        </a:prstGeom>
                        <a:noFill/>
                        <a:ln>
                          <a:noFill/>
                        </a:ln>
                      </pic:spPr>
                    </pic:pic>
                  </a:graphicData>
                </a:graphic>
              </wp:inline>
            </w:drawing>
          </w:r>
        </w:p>
      </w:tc>
      <w:tc>
        <w:tcPr>
          <w:tcW w:w="10568" w:type="dxa"/>
        </w:tcPr>
        <w:p w:rsidR="00767489" w:rsidRDefault="00767489" w:rsidP="000665E3">
          <w:pPr>
            <w:pStyle w:val="Footer"/>
            <w:jc w:val="center"/>
            <w:rPr>
              <w:rStyle w:val="disclaimer"/>
              <w:rFonts w:asciiTheme="minorHAnsi" w:hAnsiTheme="minorHAnsi"/>
              <w:i/>
            </w:rPr>
          </w:pPr>
        </w:p>
        <w:p w:rsidR="00767489" w:rsidRPr="00920F16" w:rsidRDefault="00767489" w:rsidP="000665E3">
          <w:pPr>
            <w:pStyle w:val="Footer"/>
            <w:jc w:val="center"/>
            <w:rPr>
              <w:rStyle w:val="disclaimer"/>
              <w:rFonts w:asciiTheme="minorHAnsi" w:hAnsiTheme="minorHAnsi"/>
              <w:i/>
            </w:rPr>
          </w:pPr>
          <w:r w:rsidRPr="00920F16">
            <w:rPr>
              <w:rStyle w:val="disclaimer"/>
              <w:rFonts w:asciiTheme="minorHAnsi" w:hAnsiTheme="minorHAnsi"/>
              <w:i/>
            </w:rPr>
            <w:t>This project has been funded with support from the European Commission.</w:t>
          </w:r>
        </w:p>
        <w:p w:rsidR="00767489" w:rsidRPr="00920F16" w:rsidRDefault="00767489" w:rsidP="000665E3">
          <w:pPr>
            <w:pStyle w:val="Footer"/>
            <w:jc w:val="center"/>
            <w:rPr>
              <w:rStyle w:val="disclaimer"/>
              <w:rFonts w:asciiTheme="minorHAnsi" w:hAnsiTheme="minorHAnsi"/>
              <w:i/>
            </w:rPr>
          </w:pPr>
          <w:r w:rsidRPr="00920F16">
            <w:rPr>
              <w:rStyle w:val="disclaimer"/>
              <w:rFonts w:asciiTheme="minorHAnsi" w:hAnsiTheme="minorHAnsi"/>
              <w:i/>
            </w:rPr>
            <w:t>This publication reflects the views only of authors, and Commission cannot be held responsible</w:t>
          </w:r>
        </w:p>
        <w:p w:rsidR="00767489" w:rsidRPr="00920F16" w:rsidRDefault="00767489" w:rsidP="000665E3">
          <w:pPr>
            <w:pStyle w:val="Footer"/>
            <w:jc w:val="center"/>
            <w:rPr>
              <w:rFonts w:asciiTheme="minorHAnsi" w:hAnsiTheme="minorHAnsi"/>
              <w:i/>
            </w:rPr>
          </w:pPr>
          <w:proofErr w:type="gramStart"/>
          <w:r w:rsidRPr="00920F16">
            <w:rPr>
              <w:rStyle w:val="disclaimer"/>
              <w:rFonts w:asciiTheme="minorHAnsi" w:hAnsiTheme="minorHAnsi"/>
              <w:i/>
            </w:rPr>
            <w:t>for</w:t>
          </w:r>
          <w:proofErr w:type="gramEnd"/>
          <w:r w:rsidRPr="00920F16">
            <w:rPr>
              <w:rStyle w:val="disclaimer"/>
              <w:rFonts w:asciiTheme="minorHAnsi" w:hAnsiTheme="minorHAnsi"/>
              <w:i/>
            </w:rPr>
            <w:t xml:space="preserve"> any use which may be made of the information contained therein.</w:t>
          </w:r>
        </w:p>
        <w:p w:rsidR="00767489" w:rsidRPr="00920F16" w:rsidRDefault="00767489" w:rsidP="000665E3">
          <w:pPr>
            <w:pStyle w:val="Header"/>
            <w:rPr>
              <w:rFonts w:asciiTheme="minorHAnsi" w:hAnsiTheme="minorHAnsi"/>
            </w:rPr>
          </w:pPr>
        </w:p>
      </w:tc>
    </w:tr>
  </w:tbl>
  <w:p w:rsidR="00767489" w:rsidRDefault="00767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D56"/>
    <w:multiLevelType w:val="hybridMultilevel"/>
    <w:tmpl w:val="997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607E5A"/>
    <w:multiLevelType w:val="hybridMultilevel"/>
    <w:tmpl w:val="3D509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BE20415"/>
    <w:multiLevelType w:val="hybridMultilevel"/>
    <w:tmpl w:val="F21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E668FC"/>
    <w:multiLevelType w:val="hybridMultilevel"/>
    <w:tmpl w:val="86C48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6E5DE3"/>
    <w:multiLevelType w:val="hybridMultilevel"/>
    <w:tmpl w:val="3ACE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582039"/>
    <w:multiLevelType w:val="hybridMultilevel"/>
    <w:tmpl w:val="AA0C3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D9479B"/>
    <w:multiLevelType w:val="hybridMultilevel"/>
    <w:tmpl w:val="2EEC6966"/>
    <w:lvl w:ilvl="0" w:tplc="991AEC06">
      <w:start w:val="1"/>
      <w:numFmt w:val="decimal"/>
      <w:lvlText w:val="%1."/>
      <w:lvlJc w:val="left"/>
      <w:pPr>
        <w:ind w:left="720" w:hanging="360"/>
      </w:pPr>
      <w:rPr>
        <w:rFonts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FF6A89"/>
    <w:multiLevelType w:val="hybridMultilevel"/>
    <w:tmpl w:val="C64E52E8"/>
    <w:lvl w:ilvl="0" w:tplc="6C08EAA2">
      <w:start w:val="1"/>
      <w:numFmt w:val="decimal"/>
      <w:lvlText w:val="%1."/>
      <w:lvlJc w:val="left"/>
      <w:pPr>
        <w:ind w:left="720" w:hanging="360"/>
      </w:pPr>
      <w:rPr>
        <w:rFonts w:hint="default"/>
        <w:strike w:val="0"/>
        <w:dstrike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C35476"/>
    <w:multiLevelType w:val="hybridMultilevel"/>
    <w:tmpl w:val="18C6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691066"/>
    <w:multiLevelType w:val="hybridMultilevel"/>
    <w:tmpl w:val="D4CE77C6"/>
    <w:lvl w:ilvl="0" w:tplc="6C08EAA2">
      <w:start w:val="1"/>
      <w:numFmt w:val="decimal"/>
      <w:lvlText w:val="%1."/>
      <w:lvlJc w:val="left"/>
      <w:pPr>
        <w:ind w:left="720" w:hanging="360"/>
      </w:pPr>
      <w:rPr>
        <w:rFonts w:hint="default"/>
        <w:strike w:val="0"/>
        <w:dstrike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FC3127"/>
    <w:multiLevelType w:val="hybridMultilevel"/>
    <w:tmpl w:val="C13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480364"/>
    <w:multiLevelType w:val="hybridMultilevel"/>
    <w:tmpl w:val="86C48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AE34A1"/>
    <w:multiLevelType w:val="hybridMultilevel"/>
    <w:tmpl w:val="8B9C40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773B5A14"/>
    <w:multiLevelType w:val="hybridMultilevel"/>
    <w:tmpl w:val="E0D8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1"/>
  </w:num>
  <w:num w:numId="5">
    <w:abstractNumId w:val="4"/>
  </w:num>
  <w:num w:numId="6">
    <w:abstractNumId w:val="0"/>
  </w:num>
  <w:num w:numId="7">
    <w:abstractNumId w:val="5"/>
  </w:num>
  <w:num w:numId="8">
    <w:abstractNumId w:val="8"/>
  </w:num>
  <w:num w:numId="9">
    <w:abstractNumId w:val="11"/>
  </w:num>
  <w:num w:numId="10">
    <w:abstractNumId w:val="13"/>
  </w:num>
  <w:num w:numId="11">
    <w:abstractNumId w:val="3"/>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D"/>
    <w:rsid w:val="00005710"/>
    <w:rsid w:val="0001289D"/>
    <w:rsid w:val="00063150"/>
    <w:rsid w:val="00142CD5"/>
    <w:rsid w:val="001C75B2"/>
    <w:rsid w:val="001D3990"/>
    <w:rsid w:val="0021324E"/>
    <w:rsid w:val="002D1208"/>
    <w:rsid w:val="00300BCA"/>
    <w:rsid w:val="00383BA0"/>
    <w:rsid w:val="003C4F87"/>
    <w:rsid w:val="00417503"/>
    <w:rsid w:val="00456508"/>
    <w:rsid w:val="00483830"/>
    <w:rsid w:val="004C7AC6"/>
    <w:rsid w:val="00517652"/>
    <w:rsid w:val="0053529B"/>
    <w:rsid w:val="0054661F"/>
    <w:rsid w:val="005512AB"/>
    <w:rsid w:val="005B5F47"/>
    <w:rsid w:val="0068013F"/>
    <w:rsid w:val="00710479"/>
    <w:rsid w:val="00767489"/>
    <w:rsid w:val="007735A8"/>
    <w:rsid w:val="0078015D"/>
    <w:rsid w:val="00784EFD"/>
    <w:rsid w:val="007B1CA6"/>
    <w:rsid w:val="00842193"/>
    <w:rsid w:val="0088530E"/>
    <w:rsid w:val="009511D0"/>
    <w:rsid w:val="009D1266"/>
    <w:rsid w:val="009F3369"/>
    <w:rsid w:val="00A74FA5"/>
    <w:rsid w:val="00AD5013"/>
    <w:rsid w:val="00C15FAD"/>
    <w:rsid w:val="00C937DC"/>
    <w:rsid w:val="00C9427D"/>
    <w:rsid w:val="00CB5C50"/>
    <w:rsid w:val="00CF404D"/>
    <w:rsid w:val="00D10E85"/>
    <w:rsid w:val="00DA35B4"/>
    <w:rsid w:val="00DF13BA"/>
    <w:rsid w:val="00E34226"/>
    <w:rsid w:val="00E46699"/>
    <w:rsid w:val="00EF5034"/>
    <w:rsid w:val="00F120C0"/>
    <w:rsid w:val="00F334A0"/>
    <w:rsid w:val="00F3735A"/>
    <w:rsid w:val="00F42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AD"/>
    <w:pPr>
      <w:ind w:left="720"/>
      <w:contextualSpacing/>
    </w:pPr>
  </w:style>
  <w:style w:type="table" w:styleId="TableGrid">
    <w:name w:val="Table Grid"/>
    <w:basedOn w:val="TableNormal"/>
    <w:rsid w:val="00C15F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990"/>
    <w:rPr>
      <w:color w:val="0000FF" w:themeColor="hyperlink"/>
      <w:u w:val="single"/>
    </w:rPr>
  </w:style>
  <w:style w:type="paragraph" w:styleId="Header">
    <w:name w:val="header"/>
    <w:basedOn w:val="Normal"/>
    <w:link w:val="HeaderChar"/>
    <w:uiPriority w:val="99"/>
    <w:unhideWhenUsed/>
    <w:rsid w:val="00767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7489"/>
  </w:style>
  <w:style w:type="paragraph" w:styleId="Footer">
    <w:name w:val="footer"/>
    <w:basedOn w:val="Normal"/>
    <w:link w:val="FooterChar"/>
    <w:uiPriority w:val="99"/>
    <w:unhideWhenUsed/>
    <w:rsid w:val="00767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7489"/>
  </w:style>
  <w:style w:type="paragraph" w:styleId="BalloonText">
    <w:name w:val="Balloon Text"/>
    <w:basedOn w:val="Normal"/>
    <w:link w:val="BalloonTextChar"/>
    <w:uiPriority w:val="99"/>
    <w:semiHidden/>
    <w:unhideWhenUsed/>
    <w:rsid w:val="00767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489"/>
    <w:rPr>
      <w:rFonts w:ascii="Tahoma" w:hAnsi="Tahoma" w:cs="Tahoma"/>
      <w:sz w:val="16"/>
      <w:szCs w:val="16"/>
    </w:rPr>
  </w:style>
  <w:style w:type="character" w:customStyle="1" w:styleId="disclaimer">
    <w:name w:val="disclaimer"/>
    <w:basedOn w:val="DefaultParagraphFont"/>
    <w:rsid w:val="00767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AD"/>
    <w:pPr>
      <w:ind w:left="720"/>
      <w:contextualSpacing/>
    </w:pPr>
  </w:style>
  <w:style w:type="table" w:styleId="TableGrid">
    <w:name w:val="Table Grid"/>
    <w:basedOn w:val="TableNormal"/>
    <w:rsid w:val="00C15F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990"/>
    <w:rPr>
      <w:color w:val="0000FF" w:themeColor="hyperlink"/>
      <w:u w:val="single"/>
    </w:rPr>
  </w:style>
  <w:style w:type="paragraph" w:styleId="Header">
    <w:name w:val="header"/>
    <w:basedOn w:val="Normal"/>
    <w:link w:val="HeaderChar"/>
    <w:uiPriority w:val="99"/>
    <w:unhideWhenUsed/>
    <w:rsid w:val="00767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7489"/>
  </w:style>
  <w:style w:type="paragraph" w:styleId="Footer">
    <w:name w:val="footer"/>
    <w:basedOn w:val="Normal"/>
    <w:link w:val="FooterChar"/>
    <w:uiPriority w:val="99"/>
    <w:unhideWhenUsed/>
    <w:rsid w:val="00767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7489"/>
  </w:style>
  <w:style w:type="paragraph" w:styleId="BalloonText">
    <w:name w:val="Balloon Text"/>
    <w:basedOn w:val="Normal"/>
    <w:link w:val="BalloonTextChar"/>
    <w:uiPriority w:val="99"/>
    <w:semiHidden/>
    <w:unhideWhenUsed/>
    <w:rsid w:val="00767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489"/>
    <w:rPr>
      <w:rFonts w:ascii="Tahoma" w:hAnsi="Tahoma" w:cs="Tahoma"/>
      <w:sz w:val="16"/>
      <w:szCs w:val="16"/>
    </w:rPr>
  </w:style>
  <w:style w:type="character" w:customStyle="1" w:styleId="disclaimer">
    <w:name w:val="disclaimer"/>
    <w:basedOn w:val="DefaultParagraphFont"/>
    <w:rsid w:val="00767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ea.org/" TargetMode="External"/><Relationship Id="rId13" Type="http://schemas.openxmlformats.org/officeDocument/2006/relationships/hyperlink" Target="http://en.wikipedia.org/wiki/E-learning"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tw.moodle.pl/" TargetMode="External"/><Relationship Id="rId17" Type="http://schemas.openxmlformats.org/officeDocument/2006/relationships/hyperlink" Target="http://learnenglish.britishcouncil.org/en/" TargetMode="External"/><Relationship Id="rId2" Type="http://schemas.openxmlformats.org/officeDocument/2006/relationships/styles" Target="styles.xml"/><Relationship Id="rId16" Type="http://schemas.openxmlformats.org/officeDocument/2006/relationships/hyperlink" Target="http://www.bbc.co.uk/worldservice/learningenglis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ezi.com/pl8xrsht_wrv/presentation-computer-breakfast-in-hamburg/" TargetMode="External"/><Relationship Id="rId5" Type="http://schemas.openxmlformats.org/officeDocument/2006/relationships/webSettings" Target="webSettings.xml"/><Relationship Id="rId15" Type="http://schemas.openxmlformats.org/officeDocument/2006/relationships/hyperlink" Target="http://en.wikipedia.org/wiki/Massive_open_online_course" TargetMode="External"/><Relationship Id="rId10" Type="http://schemas.openxmlformats.org/officeDocument/2006/relationships/hyperlink" Target="http://matureproject.eu/wp-content/uploads/2013/01/MATURE-Research_upload_versionC_10061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ropeansharedtreasure.eu/search.php?txt_search=learning%20in%20later%20life" TargetMode="External"/><Relationship Id="rId14" Type="http://schemas.openxmlformats.org/officeDocument/2006/relationships/hyperlink" Target="http://en.wikipedia.org/wiki/Blended_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1040</Words>
  <Characters>5929</Characters>
  <Application>Microsoft Office Word</Application>
  <DocSecurity>0</DocSecurity>
  <Lines>49</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Pauline Swanton</cp:lastModifiedBy>
  <cp:revision>4</cp:revision>
  <dcterms:created xsi:type="dcterms:W3CDTF">2014-07-02T07:54:00Z</dcterms:created>
  <dcterms:modified xsi:type="dcterms:W3CDTF">2014-07-02T13:50:00Z</dcterms:modified>
</cp:coreProperties>
</file>