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49" w:rsidRPr="005923EC" w:rsidRDefault="00FC5549" w:rsidP="00FC5549">
      <w:pPr>
        <w:pStyle w:val="Title"/>
      </w:pPr>
      <w:r>
        <w:t>Learning Rooms in SP4CE - implementation and evaluation</w:t>
      </w:r>
    </w:p>
    <w:p w:rsidR="00894009" w:rsidRPr="00EB1A8C" w:rsidRDefault="005A7481" w:rsidP="00EB1A8C">
      <w:pPr>
        <w:pStyle w:val="Authors"/>
      </w:pPr>
      <w:proofErr w:type="spellStart"/>
      <w:r>
        <w:t>Ewa</w:t>
      </w:r>
      <w:proofErr w:type="spellEnd"/>
      <w:r>
        <w:t xml:space="preserve"> </w:t>
      </w:r>
      <w:proofErr w:type="spellStart"/>
      <w:r>
        <w:t>Kozłowska</w:t>
      </w:r>
      <w:proofErr w:type="spellEnd"/>
      <w:r>
        <w:t>, Gdańsk University of Technology, Poland</w:t>
      </w:r>
    </w:p>
    <w:p w:rsidR="00743737" w:rsidRPr="00743737" w:rsidRDefault="002B4B69" w:rsidP="00743737">
      <w:pPr>
        <w:pStyle w:val="Heading1"/>
      </w:pPr>
      <w:r>
        <w:t>About project</w:t>
      </w:r>
    </w:p>
    <w:p w:rsidR="00015A84" w:rsidRDefault="005A7481" w:rsidP="00015A84">
      <w:pPr>
        <w:pStyle w:val="BodyText"/>
      </w:pPr>
      <w:r>
        <w:t xml:space="preserve">SP4CE stands for the </w:t>
      </w:r>
      <w:r w:rsidR="002B4B69">
        <w:t>Strategic Partnership for Creativi</w:t>
      </w:r>
      <w:r>
        <w:t xml:space="preserve">ty and Entrepreneurship project. It </w:t>
      </w:r>
      <w:r w:rsidR="002B4B69">
        <w:t>has be</w:t>
      </w:r>
      <w:r w:rsidR="00E923C0">
        <w:t>en funded with support from the </w:t>
      </w:r>
      <w:r w:rsidR="002B4B69">
        <w:t xml:space="preserve">European Commission under the ERASMUS+ Programme. </w:t>
      </w:r>
      <w:r>
        <w:t>The p</w:t>
      </w:r>
      <w:r w:rsidR="002B4B69">
        <w:t>roject started on 1</w:t>
      </w:r>
      <w:r>
        <w:t>st</w:t>
      </w:r>
      <w:r w:rsidR="002B4B69">
        <w:t xml:space="preserve"> September 2015 and will end on 31</w:t>
      </w:r>
      <w:r>
        <w:t>st</w:t>
      </w:r>
      <w:r w:rsidR="002B4B69">
        <w:t xml:space="preserve"> August 2017.</w:t>
      </w:r>
    </w:p>
    <w:p w:rsidR="008F272F" w:rsidRDefault="005A7481" w:rsidP="008F272F">
      <w:pPr>
        <w:pStyle w:val="BodyText"/>
      </w:pPr>
      <w:r>
        <w:t>The main purpose of the project</w:t>
      </w:r>
      <w:r w:rsidR="002B4B69">
        <w:t xml:space="preserve"> is to design innovative common e-learning tools for collaboration between students, enterprises and teachers. </w:t>
      </w:r>
      <w:r>
        <w:t xml:space="preserve">It </w:t>
      </w:r>
      <w:r w:rsidR="00E50B95">
        <w:t>concentrate</w:t>
      </w:r>
      <w:r>
        <w:t xml:space="preserve">s on identifying </w:t>
      </w:r>
      <w:r w:rsidR="00E50B95">
        <w:t xml:space="preserve">needs </w:t>
      </w:r>
      <w:r>
        <w:t xml:space="preserve">of end users </w:t>
      </w:r>
      <w:r w:rsidR="00E50B95">
        <w:t xml:space="preserve">and supporting the development of relations between them by mentoring and consulting activities. </w:t>
      </w:r>
      <w:r>
        <w:t xml:space="preserve">Those tools are </w:t>
      </w:r>
      <w:r w:rsidR="002B4B69">
        <w:t>available as ICT solution with WWW interface designed for use in three main target groups:</w:t>
      </w:r>
      <w:r>
        <w:t xml:space="preserve"> Coache</w:t>
      </w:r>
      <w:r w:rsidR="005D41D3">
        <w:t>s, Mentors and Students.</w:t>
      </w:r>
    </w:p>
    <w:p w:rsidR="00151A8F" w:rsidRPr="00CF7151" w:rsidRDefault="00151A8F" w:rsidP="00151A8F">
      <w:pPr>
        <w:pStyle w:val="Heading2"/>
      </w:pPr>
      <w:r>
        <w:t>Assumptions</w:t>
      </w:r>
      <w:r w:rsidR="00F86DB5">
        <w:t xml:space="preserve"> and actions</w:t>
      </w:r>
    </w:p>
    <w:p w:rsidR="00151A8F" w:rsidRPr="00151A8F" w:rsidRDefault="005A7481" w:rsidP="00151A8F">
      <w:pPr>
        <w:pStyle w:val="ListBullet"/>
        <w:rPr>
          <w:lang w:eastAsia="pl-PL"/>
        </w:rPr>
      </w:pPr>
      <w:r>
        <w:rPr>
          <w:lang w:eastAsia="pl-PL"/>
        </w:rPr>
        <w:t>P</w:t>
      </w:r>
      <w:r w:rsidR="00151A8F" w:rsidRPr="00151A8F">
        <w:rPr>
          <w:lang w:eastAsia="pl-PL"/>
        </w:rPr>
        <w:t>roblems to be s</w:t>
      </w:r>
      <w:r>
        <w:rPr>
          <w:lang w:eastAsia="pl-PL"/>
        </w:rPr>
        <w:t>olved, questions to be answered</w:t>
      </w:r>
    </w:p>
    <w:p w:rsidR="00151A8F" w:rsidRPr="00151A8F" w:rsidRDefault="005A7481" w:rsidP="00151A8F">
      <w:pPr>
        <w:pStyle w:val="ListBullet"/>
        <w:rPr>
          <w:lang w:eastAsia="pl-PL"/>
        </w:rPr>
      </w:pPr>
      <w:r>
        <w:rPr>
          <w:lang w:eastAsia="pl-PL"/>
        </w:rPr>
        <w:t>C</w:t>
      </w:r>
      <w:r w:rsidR="00151A8F" w:rsidRPr="00151A8F">
        <w:rPr>
          <w:lang w:eastAsia="pl-PL"/>
        </w:rPr>
        <w:t>reation of the teams which want to wo</w:t>
      </w:r>
      <w:r>
        <w:rPr>
          <w:lang w:eastAsia="pl-PL"/>
        </w:rPr>
        <w:t>rk towards the problem solution</w:t>
      </w:r>
    </w:p>
    <w:p w:rsidR="00151A8F" w:rsidRPr="00151A8F" w:rsidRDefault="005A7481" w:rsidP="00151A8F">
      <w:pPr>
        <w:pStyle w:val="ListBullet"/>
        <w:rPr>
          <w:lang w:eastAsia="pl-PL"/>
        </w:rPr>
      </w:pPr>
      <w:r>
        <w:rPr>
          <w:lang w:eastAsia="pl-PL"/>
        </w:rPr>
        <w:t>W</w:t>
      </w:r>
      <w:r w:rsidR="00151A8F" w:rsidRPr="00151A8F">
        <w:rPr>
          <w:lang w:eastAsia="pl-PL"/>
        </w:rPr>
        <w:t>ork for teams or indi</w:t>
      </w:r>
      <w:r>
        <w:rPr>
          <w:lang w:eastAsia="pl-PL"/>
        </w:rPr>
        <w:t>viduals to develop the solution</w:t>
      </w:r>
    </w:p>
    <w:p w:rsidR="00151A8F" w:rsidRPr="00151A8F" w:rsidRDefault="005A7481" w:rsidP="00151A8F">
      <w:pPr>
        <w:pStyle w:val="ListBullet"/>
        <w:rPr>
          <w:lang w:val="pl-PL" w:eastAsia="pl-PL"/>
        </w:rPr>
      </w:pPr>
      <w:r>
        <w:rPr>
          <w:lang w:val="pl-PL" w:eastAsia="pl-PL"/>
        </w:rPr>
        <w:t>Mentoring &amp; coaching</w:t>
      </w:r>
    </w:p>
    <w:p w:rsidR="00151A8F" w:rsidRPr="00151A8F" w:rsidRDefault="005A7481" w:rsidP="00151A8F">
      <w:pPr>
        <w:pStyle w:val="ListBullet"/>
        <w:rPr>
          <w:lang w:val="pl-PL" w:eastAsia="pl-PL"/>
        </w:rPr>
      </w:pPr>
      <w:r>
        <w:rPr>
          <w:lang w:val="pl-PL" w:eastAsia="pl-PL"/>
        </w:rPr>
        <w:t>P</w:t>
      </w:r>
      <w:r w:rsidR="00151A8F" w:rsidRPr="00151A8F">
        <w:rPr>
          <w:lang w:val="pl-PL" w:eastAsia="pl-PL"/>
        </w:rPr>
        <w:t>res</w:t>
      </w:r>
      <w:r>
        <w:rPr>
          <w:lang w:val="pl-PL" w:eastAsia="pl-PL"/>
        </w:rPr>
        <w:t>entation of developed solutions</w:t>
      </w:r>
    </w:p>
    <w:p w:rsidR="00151A8F" w:rsidRDefault="005A7481" w:rsidP="00151A8F">
      <w:pPr>
        <w:pStyle w:val="ListBullet"/>
        <w:rPr>
          <w:lang w:eastAsia="pl-PL"/>
        </w:rPr>
      </w:pPr>
      <w:r>
        <w:rPr>
          <w:lang w:eastAsia="pl-PL"/>
        </w:rPr>
        <w:t>P</w:t>
      </w:r>
      <w:r w:rsidR="00151A8F" w:rsidRPr="00151A8F">
        <w:rPr>
          <w:lang w:eastAsia="pl-PL"/>
        </w:rPr>
        <w:t>ublishing of the chosen solution</w:t>
      </w:r>
    </w:p>
    <w:p w:rsidR="00151A8F" w:rsidRDefault="00151A8F" w:rsidP="00151A8F">
      <w:pPr>
        <w:pStyle w:val="BodyText"/>
      </w:pPr>
      <w:r>
        <w:t>All project results and project actions will be connected with promoting tak</w:t>
      </w:r>
      <w:r w:rsidR="00E923C0">
        <w:t>e-up of innovative practices in </w:t>
      </w:r>
      <w:r>
        <w:t>education, training by supporting personalised learning approaches, collaborative learning and critical thinking, strategic use of Information and Communication Technologies (ICT), Open Educational Resources (OER), open and flexible learning, virtual mobility and other innovative learning methods.</w:t>
      </w:r>
    </w:p>
    <w:p w:rsidR="00E50B95" w:rsidRDefault="00151A8F" w:rsidP="00E50B95">
      <w:pPr>
        <w:pStyle w:val="BodyText"/>
      </w:pPr>
      <w:r>
        <w:t>Project partners identify problems with lack of trainings increasing competence</w:t>
      </w:r>
      <w:r w:rsidR="00E923C0">
        <w:t xml:space="preserve"> of students in areas needed by </w:t>
      </w:r>
      <w:r>
        <w:t xml:space="preserve">enterprises and lack of innovative solutions for student-teacher-enterprises </w:t>
      </w:r>
      <w:r w:rsidR="00E923C0">
        <w:t>collaboration in vocational and </w:t>
      </w:r>
      <w:r>
        <w:t>high education trainings. Our answer is multi-user platform for common approach.</w:t>
      </w:r>
    </w:p>
    <w:p w:rsidR="00E93AE7" w:rsidRPr="00E50B95" w:rsidRDefault="00E93AE7" w:rsidP="00E50B95">
      <w:pPr>
        <w:pStyle w:val="BodyText"/>
      </w:pPr>
      <w:r>
        <w:t>Project Strategic Partnership for Creativity and Entrepreneurship addresses directly aims and needs identifi</w:t>
      </w:r>
      <w:r w:rsidR="00E923C0">
        <w:t>ed on </w:t>
      </w:r>
      <w:r>
        <w:t>enhanced European cooperation in vocational education and training, especially in the areas of:</w:t>
      </w:r>
    </w:p>
    <w:p w:rsidR="00E401C6" w:rsidRDefault="00E93AE7" w:rsidP="00E401C6">
      <w:pPr>
        <w:pStyle w:val="ListNumberd"/>
      </w:pPr>
      <w:r>
        <w:t>Improving the quality and efficiency of vet and enhancing its attractiveness and relevance.</w:t>
      </w:r>
    </w:p>
    <w:p w:rsidR="00A21AEF" w:rsidRDefault="00E93AE7" w:rsidP="00E923C0">
      <w:pPr>
        <w:pStyle w:val="ListNumberd"/>
      </w:pPr>
      <w:r>
        <w:t>Enhancing creativity, innovation and entrep</w:t>
      </w:r>
      <w:r w:rsidR="00EB1A8C">
        <w:t>reneurship.</w:t>
      </w:r>
    </w:p>
    <w:p w:rsidR="00E923C0" w:rsidRPr="00CF7151" w:rsidRDefault="00E923C0" w:rsidP="00E923C0">
      <w:pPr>
        <w:pStyle w:val="Heading2"/>
      </w:pPr>
      <w:r>
        <w:t>Project partners</w:t>
      </w:r>
    </w:p>
    <w:p w:rsidR="00E923C0" w:rsidRDefault="00E923C0" w:rsidP="00E923C0">
      <w:pPr>
        <w:pStyle w:val="ListBullet"/>
      </w:pPr>
      <w:r>
        <w:t xml:space="preserve">PIAP (project leader) is a research institute and has rich experience from coordination and participation in several different vocational education and research </w:t>
      </w:r>
      <w:proofErr w:type="gramStart"/>
      <w:r>
        <w:t>projects,</w:t>
      </w:r>
      <w:proofErr w:type="gramEnd"/>
      <w:r>
        <w:t xml:space="preserve"> additionally PIAP has experience from collaboration with industry enterprises and educational institutions. </w:t>
      </w:r>
    </w:p>
    <w:p w:rsidR="00E923C0" w:rsidRDefault="00E923C0" w:rsidP="00E923C0">
      <w:pPr>
        <w:pStyle w:val="ListBullet"/>
      </w:pPr>
      <w:r>
        <w:t xml:space="preserve">TUKE as technical university dealing with university teaching and international cooperation in the area of research and education, fostering links with institutions in private and public sectors and thus responding to their needs and to the needs of society in general. </w:t>
      </w:r>
    </w:p>
    <w:p w:rsidR="00E923C0" w:rsidRDefault="00E923C0" w:rsidP="00E923C0">
      <w:pPr>
        <w:pStyle w:val="ListBullet"/>
      </w:pPr>
      <w:r>
        <w:t xml:space="preserve">PRO-MED has experience from developing an innovative approach to teaching and learning based on e-learning and blended leaning methodology, building the common vision for </w:t>
      </w:r>
      <w:proofErr w:type="spellStart"/>
      <w:r>
        <w:t>LifeLong</w:t>
      </w:r>
      <w:proofErr w:type="spellEnd"/>
      <w:r>
        <w:t xml:space="preserve"> Learning in European countries, collecting and implementing different methods used for educating the staff and learners, discovering methods of promoting access and increasing participation in Lifelong Learning </w:t>
      </w:r>
      <w:proofErr w:type="gramStart"/>
      <w:r>
        <w:t>for</w:t>
      </w:r>
      <w:proofErr w:type="gramEnd"/>
      <w:r>
        <w:t xml:space="preserve"> the staff and learners, gathering flexible education and training methods and approaches for creation a culture of learning. </w:t>
      </w:r>
    </w:p>
    <w:p w:rsidR="00E923C0" w:rsidRDefault="00E923C0" w:rsidP="00E923C0">
      <w:pPr>
        <w:pStyle w:val="ListBullet"/>
      </w:pPr>
      <w:r>
        <w:t xml:space="preserve">ASTRA has significant experience in conducting trainings for managers, has good contacts with other training institutions and already participated in several international research and educational projects. </w:t>
      </w:r>
    </w:p>
    <w:p w:rsidR="00E923C0" w:rsidRDefault="00E923C0" w:rsidP="00E923C0">
      <w:pPr>
        <w:pStyle w:val="ListBullet"/>
      </w:pPr>
      <w:r>
        <w:lastRenderedPageBreak/>
        <w:t xml:space="preserve">TREBAG has rich experience from development of innovative training materials and methodologies including e-learning (e.g. related to vocational training) and implementation of technology transfer and innovation chain management as well as technology transfers. </w:t>
      </w:r>
    </w:p>
    <w:p w:rsidR="00E923C0" w:rsidRPr="00E401C6" w:rsidRDefault="00E923C0" w:rsidP="00E923C0">
      <w:pPr>
        <w:pStyle w:val="ListBullet"/>
      </w:pPr>
      <w:r>
        <w:t xml:space="preserve">IDEC has extensive experience in European projects, either as coordinator or as partner from different European programs and Initiatives. IDEC has consulting experience in developing quality management systems in Greek training </w:t>
      </w:r>
      <w:proofErr w:type="spellStart"/>
      <w:r>
        <w:t>centers</w:t>
      </w:r>
      <w:proofErr w:type="spellEnd"/>
      <w:r>
        <w:t xml:space="preserve">. </w:t>
      </w:r>
    </w:p>
    <w:p w:rsidR="00364238" w:rsidRPr="00364238" w:rsidRDefault="001D5241" w:rsidP="00364238">
      <w:pPr>
        <w:pStyle w:val="Heading3"/>
        <w:rPr>
          <w:b/>
        </w:rPr>
      </w:pPr>
      <w:r>
        <w:rPr>
          <w:b/>
        </w:rPr>
        <w:t>The p</w:t>
      </w:r>
      <w:r w:rsidR="00364238" w:rsidRPr="00364238">
        <w:rPr>
          <w:b/>
        </w:rPr>
        <w:t>roposed solution</w:t>
      </w:r>
      <w:r w:rsidR="00364238">
        <w:t xml:space="preserve"> - </w:t>
      </w:r>
      <w:r w:rsidR="00364238">
        <w:rPr>
          <w:b/>
        </w:rPr>
        <w:t>SP4CE L</w:t>
      </w:r>
      <w:r w:rsidR="00D80E83" w:rsidRPr="00364238">
        <w:rPr>
          <w:b/>
        </w:rPr>
        <w:t xml:space="preserve">earning </w:t>
      </w:r>
      <w:r w:rsidR="00364238">
        <w:rPr>
          <w:b/>
        </w:rPr>
        <w:t>P</w:t>
      </w:r>
      <w:r w:rsidR="00D80E83" w:rsidRPr="00364238">
        <w:rPr>
          <w:b/>
        </w:rPr>
        <w:t>ortal</w:t>
      </w:r>
      <w:r w:rsidR="00364238">
        <w:rPr>
          <w:b/>
        </w:rPr>
        <w:t xml:space="preserve"> in WordPress and </w:t>
      </w:r>
      <w:r w:rsidR="00364238">
        <w:rPr>
          <w:b/>
        </w:rPr>
        <w:t>SP4CE L</w:t>
      </w:r>
      <w:r w:rsidR="00364238" w:rsidRPr="00364238">
        <w:rPr>
          <w:b/>
        </w:rPr>
        <w:t xml:space="preserve">earning </w:t>
      </w:r>
      <w:r w:rsidR="00364238">
        <w:rPr>
          <w:b/>
        </w:rPr>
        <w:t>R</w:t>
      </w:r>
      <w:r w:rsidR="00364238" w:rsidRPr="00364238">
        <w:rPr>
          <w:b/>
        </w:rPr>
        <w:t>ooms</w:t>
      </w:r>
      <w:r w:rsidR="00364238">
        <w:rPr>
          <w:b/>
        </w:rPr>
        <w:t xml:space="preserve"> in M</w:t>
      </w:r>
      <w:r w:rsidR="00364238" w:rsidRPr="00364238">
        <w:rPr>
          <w:b/>
        </w:rPr>
        <w:t>oodle</w:t>
      </w:r>
    </w:p>
    <w:p w:rsidR="00D80E83" w:rsidRDefault="001D5241" w:rsidP="00D80E83">
      <w:pPr>
        <w:pStyle w:val="BodyText"/>
        <w:rPr>
          <w:lang w:val="en-AU"/>
        </w:rPr>
      </w:pPr>
      <w:r>
        <w:rPr>
          <w:lang w:val="en-AU"/>
        </w:rPr>
        <w:t>The</w:t>
      </w:r>
      <w:r w:rsidR="00D80E83">
        <w:rPr>
          <w:lang w:val="en-AU"/>
        </w:rPr>
        <w:t xml:space="preserve"> multilingual </w:t>
      </w:r>
      <w:r w:rsidR="008C7172">
        <w:rPr>
          <w:lang w:val="en-AU"/>
        </w:rPr>
        <w:t>learning portal</w:t>
      </w:r>
      <w:r>
        <w:rPr>
          <w:lang w:val="en-AU"/>
        </w:rPr>
        <w:t xml:space="preserve"> was created in WordPress and </w:t>
      </w:r>
      <w:proofErr w:type="gramStart"/>
      <w:r>
        <w:rPr>
          <w:lang w:val="en-AU"/>
        </w:rPr>
        <w:t xml:space="preserve">is </w:t>
      </w:r>
      <w:r w:rsidR="008C7172">
        <w:rPr>
          <w:lang w:val="en-AU"/>
        </w:rPr>
        <w:t xml:space="preserve"> available</w:t>
      </w:r>
      <w:proofErr w:type="gramEnd"/>
      <w:r w:rsidR="008C7172">
        <w:rPr>
          <w:lang w:val="en-AU"/>
        </w:rPr>
        <w:t xml:space="preserve"> at: </w:t>
      </w:r>
      <w:hyperlink r:id="rId8" w:history="1">
        <w:r w:rsidRPr="001D5241">
          <w:rPr>
            <w:rStyle w:val="Hyperlink"/>
            <w:lang w:val="en-AU"/>
          </w:rPr>
          <w:t>http://sp4ce.eu/</w:t>
        </w:r>
      </w:hyperlink>
      <w:r>
        <w:rPr>
          <w:lang w:val="en-AU"/>
        </w:rPr>
        <w:t>.</w:t>
      </w:r>
    </w:p>
    <w:p w:rsidR="008C7172" w:rsidRDefault="005A7481" w:rsidP="00D80E83">
      <w:pPr>
        <w:pStyle w:val="BodyText"/>
        <w:rPr>
          <w:lang w:val="en-AU"/>
        </w:rPr>
      </w:pPr>
      <w:r>
        <w:rPr>
          <w:noProof/>
          <w:bdr w:val="single" w:sz="4" w:space="0" w:color="000000"/>
          <w:lang w:eastAsia="en-GB"/>
        </w:rPr>
        <w:drawing>
          <wp:inline distT="0" distB="0" distL="0" distR="0">
            <wp:extent cx="5753100" cy="3314700"/>
            <wp:effectExtent l="19050" t="19050" r="19050" b="19050"/>
            <wp:docPr id="1" name="Picture 1" descr="sp4c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4ce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14700"/>
                    </a:xfrm>
                    <a:prstGeom prst="rect">
                      <a:avLst/>
                    </a:prstGeom>
                    <a:noFill/>
                    <a:ln w="6350" cmpd="sng">
                      <a:solidFill>
                        <a:srgbClr val="000000"/>
                      </a:solidFill>
                      <a:miter lim="800000"/>
                      <a:headEnd/>
                      <a:tailEnd/>
                    </a:ln>
                    <a:effectLst/>
                  </pic:spPr>
                </pic:pic>
              </a:graphicData>
            </a:graphic>
          </wp:inline>
        </w:drawing>
      </w:r>
    </w:p>
    <w:p w:rsidR="00A95D50" w:rsidRPr="00A95D50" w:rsidRDefault="00A95D50" w:rsidP="00A95D50">
      <w:pPr>
        <w:pStyle w:val="BodyText"/>
        <w:jc w:val="center"/>
        <w:rPr>
          <w:bCs/>
          <w:sz w:val="20"/>
          <w:szCs w:val="20"/>
        </w:rPr>
      </w:pPr>
      <w:r>
        <w:rPr>
          <w:sz w:val="20"/>
          <w:szCs w:val="20"/>
        </w:rPr>
        <w:t>Figure 1</w:t>
      </w:r>
      <w:r w:rsidRPr="00666092">
        <w:rPr>
          <w:sz w:val="20"/>
          <w:szCs w:val="20"/>
        </w:rPr>
        <w:t xml:space="preserve"> </w:t>
      </w:r>
      <w:r>
        <w:rPr>
          <w:sz w:val="20"/>
          <w:szCs w:val="20"/>
        </w:rPr>
        <w:t>SP4CE learning portal - homepage.</w:t>
      </w:r>
      <w:r>
        <w:rPr>
          <w:bCs/>
          <w:sz w:val="20"/>
          <w:szCs w:val="20"/>
        </w:rPr>
        <w:t xml:space="preserve"> [2]</w:t>
      </w:r>
    </w:p>
    <w:p w:rsidR="00A21AEF" w:rsidRDefault="00364238" w:rsidP="00A21AEF">
      <w:pPr>
        <w:pStyle w:val="BodyText"/>
        <w:rPr>
          <w:lang w:val="en-AU"/>
        </w:rPr>
      </w:pPr>
      <w:r>
        <w:rPr>
          <w:lang w:val="en-AU"/>
        </w:rPr>
        <w:t>Eleven Learning R</w:t>
      </w:r>
      <w:r w:rsidR="00A21AEF">
        <w:rPr>
          <w:lang w:val="en-AU"/>
        </w:rPr>
        <w:t xml:space="preserve">ooms </w:t>
      </w:r>
      <w:r>
        <w:rPr>
          <w:lang w:val="en-AU"/>
        </w:rPr>
        <w:t>were created and they were the subject of the 1</w:t>
      </w:r>
      <w:r w:rsidRPr="00364238">
        <w:rPr>
          <w:vertAlign w:val="superscript"/>
          <w:lang w:val="en-AU"/>
        </w:rPr>
        <w:t>st</w:t>
      </w:r>
      <w:r>
        <w:rPr>
          <w:lang w:val="en-AU"/>
        </w:rPr>
        <w:t xml:space="preserve"> </w:t>
      </w:r>
      <w:r w:rsidR="00A21AEF">
        <w:rPr>
          <w:lang w:val="en-AU"/>
        </w:rPr>
        <w:t>evaluation. Each</w:t>
      </w:r>
      <w:r>
        <w:rPr>
          <w:lang w:val="en-AU"/>
        </w:rPr>
        <w:t xml:space="preserve"> partner</w:t>
      </w:r>
      <w:r w:rsidR="008C7172">
        <w:rPr>
          <w:lang w:val="en-AU"/>
        </w:rPr>
        <w:t xml:space="preserve"> has been given </w:t>
      </w:r>
      <w:r>
        <w:rPr>
          <w:lang w:val="en-AU"/>
        </w:rPr>
        <w:t xml:space="preserve">at least one Learning Room in English. It was </w:t>
      </w:r>
      <w:r w:rsidR="005D0D59">
        <w:rPr>
          <w:lang w:val="en-AU"/>
        </w:rPr>
        <w:t xml:space="preserve">also possible to </w:t>
      </w:r>
      <w:proofErr w:type="gramStart"/>
      <w:r w:rsidR="005D0D59">
        <w:rPr>
          <w:lang w:val="en-AU"/>
        </w:rPr>
        <w:t xml:space="preserve">work </w:t>
      </w:r>
      <w:r>
        <w:rPr>
          <w:lang w:val="en-AU"/>
        </w:rPr>
        <w:t xml:space="preserve"> in</w:t>
      </w:r>
      <w:proofErr w:type="gramEnd"/>
      <w:r>
        <w:rPr>
          <w:lang w:val="en-AU"/>
        </w:rPr>
        <w:t xml:space="preserve"> a local language (Greek, Hungarian, Polish and Slovak).</w:t>
      </w:r>
    </w:p>
    <w:p w:rsidR="00364238" w:rsidRDefault="00657923" w:rsidP="00364238">
      <w:pPr>
        <w:pStyle w:val="BodyText"/>
      </w:pPr>
      <w:r>
        <w:t>Students were able</w:t>
      </w:r>
      <w:r w:rsidR="00364238">
        <w:t xml:space="preserve"> to make a self-enrolment </w:t>
      </w:r>
      <w:r w:rsidR="005D0D59">
        <w:t>into the chosen Learning Rooms</w:t>
      </w:r>
      <w:r w:rsidR="00A55BA7">
        <w:t>. The following tools were offered: forum, chat, wiki, t</w:t>
      </w:r>
      <w:r>
        <w:t>he</w:t>
      </w:r>
      <w:r w:rsidR="00A55BA7">
        <w:t xml:space="preserve"> space for supported materials</w:t>
      </w:r>
      <w:r w:rsidR="00364238">
        <w:t>.</w:t>
      </w:r>
      <w:r w:rsidR="005D0D59">
        <w:t xml:space="preserve"> There was also </w:t>
      </w:r>
      <w:r>
        <w:t xml:space="preserve">a possibility to add an extra </w:t>
      </w:r>
      <w:r w:rsidR="00364238">
        <w:t>tool to make the</w:t>
      </w:r>
      <w:r>
        <w:t xml:space="preserve"> cooperation more comfortable for</w:t>
      </w:r>
      <w:r w:rsidR="00364238">
        <w:t xml:space="preserve"> each target group.</w:t>
      </w:r>
      <w:bookmarkStart w:id="0" w:name="_GoBack"/>
      <w:bookmarkEnd w:id="0"/>
    </w:p>
    <w:p w:rsidR="00364238" w:rsidRPr="00364238" w:rsidRDefault="00364238" w:rsidP="00A21AEF">
      <w:pPr>
        <w:pStyle w:val="BodyText"/>
      </w:pPr>
    </w:p>
    <w:p w:rsidR="00907237" w:rsidRPr="004F2D46" w:rsidRDefault="005A7481" w:rsidP="004F2D46">
      <w:pPr>
        <w:pStyle w:val="BodyText"/>
        <w:rPr>
          <w:lang w:val="en-AU"/>
        </w:rPr>
      </w:pPr>
      <w:r>
        <w:rPr>
          <w:noProof/>
          <w:bdr w:val="single" w:sz="4" w:space="0" w:color="000000"/>
          <w:lang w:eastAsia="en-GB"/>
        </w:rPr>
        <w:lastRenderedPageBreak/>
        <w:drawing>
          <wp:inline distT="0" distB="0" distL="0" distR="0">
            <wp:extent cx="5753100" cy="4465320"/>
            <wp:effectExtent l="19050" t="19050" r="19050" b="11430"/>
            <wp:docPr id="2" name="Picture 2" descr="learning_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_roo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465320"/>
                    </a:xfrm>
                    <a:prstGeom prst="rect">
                      <a:avLst/>
                    </a:prstGeom>
                    <a:noFill/>
                    <a:ln w="6350" cmpd="sng">
                      <a:solidFill>
                        <a:srgbClr val="000000"/>
                      </a:solidFill>
                      <a:miter lim="800000"/>
                      <a:headEnd/>
                      <a:tailEnd/>
                    </a:ln>
                    <a:effectLst/>
                  </pic:spPr>
                </pic:pic>
              </a:graphicData>
            </a:graphic>
          </wp:inline>
        </w:drawing>
      </w:r>
    </w:p>
    <w:p w:rsidR="00907237" w:rsidRDefault="00907237" w:rsidP="00EC1235">
      <w:pPr>
        <w:pStyle w:val="Captionfigure"/>
      </w:pPr>
      <w:r>
        <w:t xml:space="preserve">Figure </w:t>
      </w:r>
      <w:r w:rsidR="00A95D50">
        <w:t>2</w:t>
      </w:r>
      <w:r>
        <w:t xml:space="preserve"> </w:t>
      </w:r>
      <w:r w:rsidR="002A7E60">
        <w:t>SP4CE learning room</w:t>
      </w:r>
      <w:r w:rsidR="005D41D3">
        <w:t>s</w:t>
      </w:r>
      <w:r w:rsidR="00A95D50">
        <w:t xml:space="preserve"> on </w:t>
      </w:r>
      <w:proofErr w:type="spellStart"/>
      <w:r w:rsidR="00A95D50">
        <w:t>moodle</w:t>
      </w:r>
      <w:proofErr w:type="spellEnd"/>
      <w:r w:rsidR="00A95D50">
        <w:t>. [3]</w:t>
      </w:r>
      <w:r w:rsidR="002A7E60">
        <w:t>.</w:t>
      </w:r>
    </w:p>
    <w:p w:rsidR="002A7E60" w:rsidRDefault="005A7481" w:rsidP="002A7E60">
      <w:pPr>
        <w:pStyle w:val="Captionfigure"/>
      </w:pPr>
      <w:r>
        <w:rPr>
          <w:noProof/>
          <w:lang w:eastAsia="en-GB"/>
        </w:rPr>
        <w:drawing>
          <wp:inline distT="0" distB="0" distL="0" distR="0">
            <wp:extent cx="5745480" cy="2674620"/>
            <wp:effectExtent l="19050" t="19050" r="26670" b="11430"/>
            <wp:docPr id="3" name="Picture 3" descr="learning_ro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_room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5480" cy="2674620"/>
                    </a:xfrm>
                    <a:prstGeom prst="rect">
                      <a:avLst/>
                    </a:prstGeom>
                    <a:noFill/>
                    <a:ln w="6350" cmpd="sng">
                      <a:solidFill>
                        <a:srgbClr val="000000"/>
                      </a:solidFill>
                      <a:miter lim="800000"/>
                      <a:headEnd/>
                      <a:tailEnd/>
                    </a:ln>
                    <a:effectLst/>
                  </pic:spPr>
                </pic:pic>
              </a:graphicData>
            </a:graphic>
          </wp:inline>
        </w:drawing>
      </w:r>
      <w:r w:rsidR="002A7E60" w:rsidRPr="002A7E60">
        <w:t xml:space="preserve"> </w:t>
      </w:r>
      <w:proofErr w:type="gramStart"/>
      <w:r w:rsidR="00A95D50">
        <w:t>Figure 3</w:t>
      </w:r>
      <w:r w:rsidR="002A7E60">
        <w:t xml:space="preserve"> Example learning room.</w:t>
      </w:r>
      <w:proofErr w:type="gramEnd"/>
      <w:r w:rsidR="00A95D50">
        <w:t xml:space="preserve"> [3]</w:t>
      </w:r>
    </w:p>
    <w:p w:rsidR="00F246B2" w:rsidRDefault="00F246B2" w:rsidP="00E923C0">
      <w:pPr>
        <w:pStyle w:val="Heading2"/>
      </w:pPr>
      <w:r>
        <w:t xml:space="preserve">Project </w:t>
      </w:r>
      <w:r w:rsidR="00E923C0">
        <w:t>evaluation</w:t>
      </w:r>
    </w:p>
    <w:p w:rsidR="00E923C0" w:rsidRDefault="00E923C0" w:rsidP="00E923C0">
      <w:pPr>
        <w:pStyle w:val="BodyText"/>
        <w:rPr>
          <w:bCs/>
        </w:rPr>
      </w:pPr>
      <w:r>
        <w:rPr>
          <w:lang w:val="en-AU"/>
        </w:rPr>
        <w:t>In order to evaluate the</w:t>
      </w:r>
      <w:r w:rsidR="00A55BA7">
        <w:rPr>
          <w:lang w:val="en-AU"/>
        </w:rPr>
        <w:t xml:space="preserve"> actual project progression </w:t>
      </w:r>
      <w:r>
        <w:rPr>
          <w:lang w:val="en-AU"/>
        </w:rPr>
        <w:t>the participant were asked to fill in the ques</w:t>
      </w:r>
      <w:r w:rsidR="0095767F">
        <w:rPr>
          <w:lang w:val="en-AU"/>
        </w:rPr>
        <w:t>tionnaire</w:t>
      </w:r>
      <w:r>
        <w:rPr>
          <w:lang w:val="en-AU"/>
        </w:rPr>
        <w:t xml:space="preserve"> </w:t>
      </w:r>
      <w:r w:rsidRPr="00E923C0">
        <w:rPr>
          <w:lang w:val="en-AU"/>
        </w:rPr>
        <w:t>prepared by PRO-MED.</w:t>
      </w:r>
      <w:r>
        <w:rPr>
          <w:lang w:val="en-AU"/>
        </w:rPr>
        <w:t xml:space="preserve"> </w:t>
      </w:r>
      <w:r w:rsidRPr="00E923C0">
        <w:rPr>
          <w:bCs/>
        </w:rPr>
        <w:t xml:space="preserve">The Feedback Questionnaire objectives </w:t>
      </w:r>
      <w:r>
        <w:rPr>
          <w:bCs/>
        </w:rPr>
        <w:t>were</w:t>
      </w:r>
      <w:r w:rsidRPr="00E923C0">
        <w:rPr>
          <w:bCs/>
        </w:rPr>
        <w:t xml:space="preserve"> following: to obtain the participants opinion on SP4CE portal itself – its d</w:t>
      </w:r>
      <w:r>
        <w:rPr>
          <w:bCs/>
        </w:rPr>
        <w:t>esign, usability, functionality - what was missed</w:t>
      </w:r>
      <w:r w:rsidRPr="00E923C0">
        <w:rPr>
          <w:bCs/>
        </w:rPr>
        <w:t xml:space="preserve"> and what need</w:t>
      </w:r>
      <w:r>
        <w:rPr>
          <w:bCs/>
        </w:rPr>
        <w:t>s to be </w:t>
      </w:r>
      <w:r w:rsidRPr="00E923C0">
        <w:rPr>
          <w:bCs/>
        </w:rPr>
        <w:t>add</w:t>
      </w:r>
      <w:r>
        <w:rPr>
          <w:bCs/>
        </w:rPr>
        <w:t>ed</w:t>
      </w:r>
      <w:r w:rsidRPr="00E923C0">
        <w:rPr>
          <w:bCs/>
        </w:rPr>
        <w:t xml:space="preserve">, </w:t>
      </w:r>
      <w:r>
        <w:rPr>
          <w:bCs/>
        </w:rPr>
        <w:t xml:space="preserve">and also </w:t>
      </w:r>
      <w:r w:rsidRPr="00E923C0">
        <w:rPr>
          <w:bCs/>
        </w:rPr>
        <w:t>to obtain the participants opi</w:t>
      </w:r>
      <w:r>
        <w:rPr>
          <w:bCs/>
        </w:rPr>
        <w:t>nion on tools for collaboration - what was</w:t>
      </w:r>
      <w:r w:rsidRPr="00E923C0">
        <w:rPr>
          <w:bCs/>
        </w:rPr>
        <w:t xml:space="preserve"> miss</w:t>
      </w:r>
      <w:r>
        <w:rPr>
          <w:bCs/>
        </w:rPr>
        <w:t>ed and what</w:t>
      </w:r>
      <w:r w:rsidRPr="00E923C0">
        <w:rPr>
          <w:bCs/>
        </w:rPr>
        <w:t xml:space="preserve"> need</w:t>
      </w:r>
      <w:r>
        <w:rPr>
          <w:bCs/>
        </w:rPr>
        <w:t>s</w:t>
      </w:r>
      <w:r w:rsidRPr="00E923C0">
        <w:rPr>
          <w:bCs/>
        </w:rPr>
        <w:t xml:space="preserve"> to</w:t>
      </w:r>
      <w:r>
        <w:rPr>
          <w:bCs/>
        </w:rPr>
        <w:t> be added.</w:t>
      </w:r>
    </w:p>
    <w:p w:rsidR="00E923C0" w:rsidRDefault="0095767F" w:rsidP="00E923C0">
      <w:pPr>
        <w:pStyle w:val="BodyText"/>
        <w:rPr>
          <w:bCs/>
        </w:rPr>
      </w:pPr>
      <w:r w:rsidRPr="00E923C0">
        <w:rPr>
          <w:bCs/>
        </w:rPr>
        <w:lastRenderedPageBreak/>
        <w:t>The Feedback Questionnaire</w:t>
      </w:r>
      <w:r>
        <w:rPr>
          <w:bCs/>
        </w:rPr>
        <w:t xml:space="preserve"> was filled in by 16 SP4CE participants</w:t>
      </w:r>
      <w:r w:rsidR="00D80E83">
        <w:rPr>
          <w:bCs/>
        </w:rPr>
        <w:t xml:space="preserve"> from 4 countries</w:t>
      </w:r>
      <w:r>
        <w:rPr>
          <w:bCs/>
        </w:rPr>
        <w:t xml:space="preserve">. The results </w:t>
      </w:r>
      <w:r w:rsidRPr="0095767F">
        <w:rPr>
          <w:bCs/>
        </w:rPr>
        <w:t xml:space="preserve">have been developed using tables and graphs </w:t>
      </w:r>
      <w:r>
        <w:rPr>
          <w:bCs/>
        </w:rPr>
        <w:t>and</w:t>
      </w:r>
      <w:r w:rsidRPr="0095767F">
        <w:rPr>
          <w:bCs/>
        </w:rPr>
        <w:t xml:space="preserve"> will be presented during the conference</w:t>
      </w:r>
      <w:r>
        <w:rPr>
          <w:bCs/>
        </w:rPr>
        <w:t>.</w:t>
      </w:r>
    </w:p>
    <w:p w:rsidR="008C7172" w:rsidRDefault="008C7172" w:rsidP="00E923C0">
      <w:pPr>
        <w:pStyle w:val="BodyText"/>
        <w:rPr>
          <w:bCs/>
        </w:rPr>
      </w:pPr>
    </w:p>
    <w:p w:rsidR="008C7172" w:rsidRDefault="005A7481" w:rsidP="008C7172">
      <w:pPr>
        <w:pStyle w:val="BodyText"/>
        <w:jc w:val="center"/>
        <w:rPr>
          <w:bCs/>
        </w:rPr>
      </w:pPr>
      <w:r>
        <w:rPr>
          <w:bCs/>
          <w:noProof/>
          <w:lang w:eastAsia="en-GB"/>
        </w:rPr>
        <w:drawing>
          <wp:inline distT="0" distB="0" distL="0" distR="0">
            <wp:extent cx="4831080" cy="2941320"/>
            <wp:effectExtent l="0" t="0" r="7620" b="0"/>
            <wp:docPr id="4" name="Picture 4" descr="participants_by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icipants_by_coun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1080" cy="2941320"/>
                    </a:xfrm>
                    <a:prstGeom prst="rect">
                      <a:avLst/>
                    </a:prstGeom>
                    <a:noFill/>
                    <a:ln>
                      <a:noFill/>
                    </a:ln>
                  </pic:spPr>
                </pic:pic>
              </a:graphicData>
            </a:graphic>
          </wp:inline>
        </w:drawing>
      </w:r>
    </w:p>
    <w:p w:rsidR="005D41D3" w:rsidRPr="00666092" w:rsidRDefault="00A95D50" w:rsidP="00666092">
      <w:pPr>
        <w:pStyle w:val="BodyText"/>
        <w:jc w:val="center"/>
        <w:rPr>
          <w:bCs/>
          <w:sz w:val="20"/>
          <w:szCs w:val="20"/>
        </w:rPr>
      </w:pPr>
      <w:r>
        <w:rPr>
          <w:sz w:val="20"/>
          <w:szCs w:val="20"/>
        </w:rPr>
        <w:t>Figure 4</w:t>
      </w:r>
      <w:r w:rsidR="00666092" w:rsidRPr="00666092">
        <w:rPr>
          <w:sz w:val="20"/>
          <w:szCs w:val="20"/>
        </w:rPr>
        <w:t xml:space="preserve"> </w:t>
      </w:r>
      <w:r w:rsidR="00666092">
        <w:rPr>
          <w:sz w:val="20"/>
          <w:szCs w:val="20"/>
        </w:rPr>
        <w:t>Participants by country</w:t>
      </w:r>
    </w:p>
    <w:p w:rsidR="00907237" w:rsidRDefault="002A7E60" w:rsidP="0043614D">
      <w:pPr>
        <w:pStyle w:val="Heading4"/>
      </w:pPr>
      <w:r>
        <w:t>References</w:t>
      </w:r>
    </w:p>
    <w:p w:rsidR="00BD1684" w:rsidRPr="00BD1684" w:rsidRDefault="00BD1684" w:rsidP="00BD1684">
      <w:pPr>
        <w:pStyle w:val="BodyText"/>
      </w:pPr>
      <w:r w:rsidRPr="00BD1684">
        <w:t>Webpages</w:t>
      </w:r>
    </w:p>
    <w:p w:rsidR="00A95D50" w:rsidRDefault="00F246B2" w:rsidP="00BD1684">
      <w:pPr>
        <w:pStyle w:val="Reference"/>
      </w:pPr>
      <w:r>
        <w:t>Official SP4CE webpage:</w:t>
      </w:r>
      <w:r w:rsidRPr="00F246B2">
        <w:t xml:space="preserve"> http://sp4ce.piap.pl/index.php</w:t>
      </w:r>
    </w:p>
    <w:p w:rsidR="00BD1684" w:rsidRDefault="00A95D50" w:rsidP="00BD1684">
      <w:pPr>
        <w:pStyle w:val="Reference"/>
      </w:pPr>
      <w:r>
        <w:t xml:space="preserve">SP4CE learning portal: </w:t>
      </w:r>
      <w:r w:rsidR="008C7172" w:rsidRPr="008C7172">
        <w:t>http://sp4ce.eu/</w:t>
      </w:r>
    </w:p>
    <w:p w:rsidR="008C7172" w:rsidRDefault="00F246B2" w:rsidP="00F246B2">
      <w:pPr>
        <w:pStyle w:val="Reference"/>
      </w:pPr>
      <w:r>
        <w:t xml:space="preserve">SP4CE learning rooms on </w:t>
      </w:r>
      <w:proofErr w:type="spellStart"/>
      <w:r>
        <w:t>moodle</w:t>
      </w:r>
      <w:proofErr w:type="spellEnd"/>
      <w:r>
        <w:t xml:space="preserve">: </w:t>
      </w:r>
      <w:r w:rsidR="008C7172" w:rsidRPr="008C7172">
        <w:t>http://jatobym.moodle.pl/course/index.php?categoryid=3</w:t>
      </w:r>
    </w:p>
    <w:p w:rsidR="00F246B2" w:rsidRDefault="00F246B2" w:rsidP="00F246B2">
      <w:pPr>
        <w:pStyle w:val="Reference"/>
      </w:pPr>
      <w:r>
        <w:t xml:space="preserve">PIAP: </w:t>
      </w:r>
      <w:r w:rsidRPr="00F246B2">
        <w:t>http://www.piap.pl/</w:t>
      </w:r>
    </w:p>
    <w:p w:rsidR="00F246B2" w:rsidRDefault="00F246B2" w:rsidP="00F246B2">
      <w:pPr>
        <w:pStyle w:val="Reference"/>
      </w:pPr>
      <w:r>
        <w:t>TUKE: http://www.tuke.sk/</w:t>
      </w:r>
    </w:p>
    <w:p w:rsidR="00F246B2" w:rsidRDefault="00F246B2" w:rsidP="00F246B2">
      <w:pPr>
        <w:pStyle w:val="Reference"/>
      </w:pPr>
      <w:r>
        <w:t>PRO-MED: http://www.pro-med.org.pl/</w:t>
      </w:r>
    </w:p>
    <w:p w:rsidR="00F246B2" w:rsidRDefault="00F246B2" w:rsidP="00F246B2">
      <w:pPr>
        <w:pStyle w:val="Reference"/>
      </w:pPr>
      <w:r>
        <w:t xml:space="preserve">ASTRA: </w:t>
      </w:r>
      <w:r w:rsidRPr="00F246B2">
        <w:t>http:/</w:t>
      </w:r>
      <w:r>
        <w:t>/www.astra-ngo.sk/index.php/en/</w:t>
      </w:r>
    </w:p>
    <w:p w:rsidR="00F246B2" w:rsidRDefault="00F246B2" w:rsidP="00F246B2">
      <w:pPr>
        <w:pStyle w:val="Reference"/>
      </w:pPr>
      <w:r>
        <w:t>TREBAG: http://www.trebag.hu/</w:t>
      </w:r>
    </w:p>
    <w:p w:rsidR="00F246B2" w:rsidRPr="00F246B2" w:rsidRDefault="00F246B2" w:rsidP="00F246B2">
      <w:pPr>
        <w:pStyle w:val="Reference"/>
        <w:rPr>
          <w:lang w:val="pl-PL"/>
        </w:rPr>
      </w:pPr>
      <w:r w:rsidRPr="00F246B2">
        <w:rPr>
          <w:lang w:val="pl-PL"/>
        </w:rPr>
        <w:t>IDEC: http://www.idec.gr/</w:t>
      </w:r>
    </w:p>
    <w:sectPr w:rsidR="00F246B2" w:rsidRPr="00F246B2" w:rsidSect="00712EF5">
      <w:headerReference w:type="even" r:id="rId13"/>
      <w:pgSz w:w="11907" w:h="16840"/>
      <w:pgMar w:top="1134" w:right="1418" w:bottom="1446"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56" w:rsidRDefault="00EE6756">
      <w:r>
        <w:separator/>
      </w:r>
    </w:p>
  </w:endnote>
  <w:endnote w:type="continuationSeparator" w:id="0">
    <w:p w:rsidR="00EE6756" w:rsidRDefault="00EE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56" w:rsidRDefault="00EE6756">
      <w:r>
        <w:separator/>
      </w:r>
    </w:p>
  </w:footnote>
  <w:footnote w:type="continuationSeparator" w:id="0">
    <w:p w:rsidR="00EE6756" w:rsidRDefault="00EE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84" w:rsidRDefault="00BD16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F2E1B2"/>
    <w:lvl w:ilvl="0">
      <w:start w:val="1"/>
      <w:numFmt w:val="decimal"/>
      <w:lvlText w:val="%1."/>
      <w:lvlJc w:val="left"/>
      <w:pPr>
        <w:tabs>
          <w:tab w:val="num" w:pos="1492"/>
        </w:tabs>
        <w:ind w:left="1492" w:hanging="360"/>
      </w:pPr>
    </w:lvl>
  </w:abstractNum>
  <w:abstractNum w:abstractNumId="1">
    <w:nsid w:val="FFFFFF7D"/>
    <w:multiLevelType w:val="singleLevel"/>
    <w:tmpl w:val="32C88464"/>
    <w:lvl w:ilvl="0">
      <w:start w:val="1"/>
      <w:numFmt w:val="decimal"/>
      <w:lvlText w:val="%1."/>
      <w:lvlJc w:val="left"/>
      <w:pPr>
        <w:tabs>
          <w:tab w:val="num" w:pos="1209"/>
        </w:tabs>
        <w:ind w:left="1209" w:hanging="360"/>
      </w:pPr>
    </w:lvl>
  </w:abstractNum>
  <w:abstractNum w:abstractNumId="2">
    <w:nsid w:val="FFFFFF7E"/>
    <w:multiLevelType w:val="singleLevel"/>
    <w:tmpl w:val="ABC8AF9A"/>
    <w:lvl w:ilvl="0">
      <w:start w:val="1"/>
      <w:numFmt w:val="decimal"/>
      <w:lvlText w:val="%1."/>
      <w:lvlJc w:val="left"/>
      <w:pPr>
        <w:tabs>
          <w:tab w:val="num" w:pos="926"/>
        </w:tabs>
        <w:ind w:left="926" w:hanging="360"/>
      </w:pPr>
    </w:lvl>
  </w:abstractNum>
  <w:abstractNum w:abstractNumId="3">
    <w:nsid w:val="FFFFFF7F"/>
    <w:multiLevelType w:val="singleLevel"/>
    <w:tmpl w:val="C7023876"/>
    <w:lvl w:ilvl="0">
      <w:start w:val="1"/>
      <w:numFmt w:val="decimal"/>
      <w:lvlText w:val="%1."/>
      <w:lvlJc w:val="left"/>
      <w:pPr>
        <w:tabs>
          <w:tab w:val="num" w:pos="643"/>
        </w:tabs>
        <w:ind w:left="643" w:hanging="360"/>
      </w:pPr>
    </w:lvl>
  </w:abstractNum>
  <w:abstractNum w:abstractNumId="4">
    <w:nsid w:val="FFFFFF80"/>
    <w:multiLevelType w:val="singleLevel"/>
    <w:tmpl w:val="4B4612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A0AF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BCA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12F6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C82696"/>
    <w:lvl w:ilvl="0">
      <w:start w:val="1"/>
      <w:numFmt w:val="decimal"/>
      <w:lvlText w:val="%1."/>
      <w:lvlJc w:val="left"/>
      <w:pPr>
        <w:tabs>
          <w:tab w:val="num" w:pos="360"/>
        </w:tabs>
        <w:ind w:left="360" w:hanging="360"/>
      </w:pPr>
    </w:lvl>
  </w:abstractNum>
  <w:abstractNum w:abstractNumId="9">
    <w:nsid w:val="FFFFFF89"/>
    <w:multiLevelType w:val="singleLevel"/>
    <w:tmpl w:val="1374CE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E4EDC"/>
    <w:multiLevelType w:val="hybridMultilevel"/>
    <w:tmpl w:val="A036CE18"/>
    <w:lvl w:ilvl="0" w:tplc="0FF465D2">
      <w:start w:val="1"/>
      <w:numFmt w:val="bullet"/>
      <w:pStyle w:val="ListBullet3"/>
      <w:lvlText w:val=""/>
      <w:lvlJc w:val="left"/>
      <w:pPr>
        <w:tabs>
          <w:tab w:val="num" w:pos="926"/>
        </w:tabs>
        <w:ind w:left="926" w:hanging="360"/>
      </w:pPr>
      <w:rPr>
        <w:rFonts w:ascii="Symbol" w:hAnsi="Symbol" w:hint="default"/>
      </w:rPr>
    </w:lvl>
    <w:lvl w:ilvl="1" w:tplc="040E0003" w:tentative="1">
      <w:start w:val="1"/>
      <w:numFmt w:val="bullet"/>
      <w:lvlText w:val="o"/>
      <w:lvlJc w:val="left"/>
      <w:pPr>
        <w:tabs>
          <w:tab w:val="num" w:pos="1646"/>
        </w:tabs>
        <w:ind w:left="1646" w:hanging="360"/>
      </w:pPr>
      <w:rPr>
        <w:rFonts w:ascii="Courier New" w:hAnsi="Courier New" w:cs="Courier New" w:hint="default"/>
      </w:rPr>
    </w:lvl>
    <w:lvl w:ilvl="2" w:tplc="040E0005" w:tentative="1">
      <w:start w:val="1"/>
      <w:numFmt w:val="bullet"/>
      <w:lvlText w:val=""/>
      <w:lvlJc w:val="left"/>
      <w:pPr>
        <w:tabs>
          <w:tab w:val="num" w:pos="2366"/>
        </w:tabs>
        <w:ind w:left="2366" w:hanging="360"/>
      </w:pPr>
      <w:rPr>
        <w:rFonts w:ascii="Wingdings" w:hAnsi="Wingdings" w:hint="default"/>
      </w:rPr>
    </w:lvl>
    <w:lvl w:ilvl="3" w:tplc="040E0001" w:tentative="1">
      <w:start w:val="1"/>
      <w:numFmt w:val="bullet"/>
      <w:lvlText w:val=""/>
      <w:lvlJc w:val="left"/>
      <w:pPr>
        <w:tabs>
          <w:tab w:val="num" w:pos="3086"/>
        </w:tabs>
        <w:ind w:left="3086" w:hanging="360"/>
      </w:pPr>
      <w:rPr>
        <w:rFonts w:ascii="Symbol" w:hAnsi="Symbol" w:hint="default"/>
      </w:rPr>
    </w:lvl>
    <w:lvl w:ilvl="4" w:tplc="040E0003" w:tentative="1">
      <w:start w:val="1"/>
      <w:numFmt w:val="bullet"/>
      <w:lvlText w:val="o"/>
      <w:lvlJc w:val="left"/>
      <w:pPr>
        <w:tabs>
          <w:tab w:val="num" w:pos="3806"/>
        </w:tabs>
        <w:ind w:left="3806" w:hanging="360"/>
      </w:pPr>
      <w:rPr>
        <w:rFonts w:ascii="Courier New" w:hAnsi="Courier New" w:cs="Courier New" w:hint="default"/>
      </w:rPr>
    </w:lvl>
    <w:lvl w:ilvl="5" w:tplc="040E0005" w:tentative="1">
      <w:start w:val="1"/>
      <w:numFmt w:val="bullet"/>
      <w:lvlText w:val=""/>
      <w:lvlJc w:val="left"/>
      <w:pPr>
        <w:tabs>
          <w:tab w:val="num" w:pos="4526"/>
        </w:tabs>
        <w:ind w:left="4526" w:hanging="360"/>
      </w:pPr>
      <w:rPr>
        <w:rFonts w:ascii="Wingdings" w:hAnsi="Wingdings" w:hint="default"/>
      </w:rPr>
    </w:lvl>
    <w:lvl w:ilvl="6" w:tplc="040E0001" w:tentative="1">
      <w:start w:val="1"/>
      <w:numFmt w:val="bullet"/>
      <w:lvlText w:val=""/>
      <w:lvlJc w:val="left"/>
      <w:pPr>
        <w:tabs>
          <w:tab w:val="num" w:pos="5246"/>
        </w:tabs>
        <w:ind w:left="5246" w:hanging="360"/>
      </w:pPr>
      <w:rPr>
        <w:rFonts w:ascii="Symbol" w:hAnsi="Symbol" w:hint="default"/>
      </w:rPr>
    </w:lvl>
    <w:lvl w:ilvl="7" w:tplc="040E0003" w:tentative="1">
      <w:start w:val="1"/>
      <w:numFmt w:val="bullet"/>
      <w:lvlText w:val="o"/>
      <w:lvlJc w:val="left"/>
      <w:pPr>
        <w:tabs>
          <w:tab w:val="num" w:pos="5966"/>
        </w:tabs>
        <w:ind w:left="5966" w:hanging="360"/>
      </w:pPr>
      <w:rPr>
        <w:rFonts w:ascii="Courier New" w:hAnsi="Courier New" w:cs="Courier New" w:hint="default"/>
      </w:rPr>
    </w:lvl>
    <w:lvl w:ilvl="8" w:tplc="040E0005" w:tentative="1">
      <w:start w:val="1"/>
      <w:numFmt w:val="bullet"/>
      <w:lvlText w:val=""/>
      <w:lvlJc w:val="left"/>
      <w:pPr>
        <w:tabs>
          <w:tab w:val="num" w:pos="6686"/>
        </w:tabs>
        <w:ind w:left="6686" w:hanging="360"/>
      </w:pPr>
      <w:rPr>
        <w:rFonts w:ascii="Wingdings" w:hAnsi="Wingdings" w:hint="default"/>
      </w:rPr>
    </w:lvl>
  </w:abstractNum>
  <w:abstractNum w:abstractNumId="11">
    <w:nsid w:val="125F7F8C"/>
    <w:multiLevelType w:val="multilevel"/>
    <w:tmpl w:val="C91C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7505E"/>
    <w:multiLevelType w:val="singleLevel"/>
    <w:tmpl w:val="D34A7C02"/>
    <w:lvl w:ilvl="0">
      <w:start w:val="1"/>
      <w:numFmt w:val="bullet"/>
      <w:lvlText w:val=""/>
      <w:lvlJc w:val="left"/>
      <w:pPr>
        <w:tabs>
          <w:tab w:val="num" w:pos="926"/>
        </w:tabs>
        <w:ind w:left="926" w:hanging="360"/>
      </w:pPr>
      <w:rPr>
        <w:rFonts w:ascii="Symbol" w:hAnsi="Symbol" w:hint="default"/>
      </w:rPr>
    </w:lvl>
  </w:abstractNum>
  <w:abstractNum w:abstractNumId="13">
    <w:nsid w:val="2BA475FD"/>
    <w:multiLevelType w:val="hybridMultilevel"/>
    <w:tmpl w:val="7C66D5DE"/>
    <w:lvl w:ilvl="0" w:tplc="BE7E780E">
      <w:start w:val="1"/>
      <w:numFmt w:val="decimal"/>
      <w:pStyle w:val="ListNumberd"/>
      <w:lvlText w:val="%1."/>
      <w:lvlJc w:val="left"/>
      <w:pPr>
        <w:tabs>
          <w:tab w:val="num" w:pos="646"/>
        </w:tabs>
        <w:ind w:left="646" w:hanging="362"/>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43D3A1A"/>
    <w:multiLevelType w:val="hybridMultilevel"/>
    <w:tmpl w:val="75C80D7C"/>
    <w:lvl w:ilvl="0" w:tplc="B3264842">
      <w:start w:val="1"/>
      <w:numFmt w:val="bullet"/>
      <w:pStyle w:val="ListBullet2"/>
      <w:lvlText w:val=""/>
      <w:lvlJc w:val="left"/>
      <w:pPr>
        <w:tabs>
          <w:tab w:val="num" w:pos="926"/>
        </w:tabs>
        <w:ind w:left="92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E72BE"/>
    <w:multiLevelType w:val="singleLevel"/>
    <w:tmpl w:val="456CB996"/>
    <w:lvl w:ilvl="0">
      <w:start w:val="1"/>
      <w:numFmt w:val="bullet"/>
      <w:lvlText w:val=""/>
      <w:lvlJc w:val="left"/>
      <w:pPr>
        <w:tabs>
          <w:tab w:val="num" w:pos="643"/>
        </w:tabs>
        <w:ind w:left="643" w:hanging="360"/>
      </w:pPr>
      <w:rPr>
        <w:rFonts w:ascii="Symbol" w:hAnsi="Symbol" w:hint="default"/>
      </w:rPr>
    </w:lvl>
  </w:abstractNum>
  <w:abstractNum w:abstractNumId="16">
    <w:nsid w:val="51E50DD4"/>
    <w:multiLevelType w:val="singleLevel"/>
    <w:tmpl w:val="249257FC"/>
    <w:lvl w:ilvl="0">
      <w:start w:val="1"/>
      <w:numFmt w:val="bullet"/>
      <w:lvlText w:val=""/>
      <w:lvlJc w:val="left"/>
      <w:pPr>
        <w:tabs>
          <w:tab w:val="num" w:pos="926"/>
        </w:tabs>
        <w:ind w:left="926" w:hanging="360"/>
      </w:pPr>
      <w:rPr>
        <w:rFonts w:ascii="Symbol" w:hAnsi="Symbol" w:hint="default"/>
      </w:rPr>
    </w:lvl>
  </w:abstractNum>
  <w:abstractNum w:abstractNumId="17">
    <w:nsid w:val="70567276"/>
    <w:multiLevelType w:val="singleLevel"/>
    <w:tmpl w:val="C778C476"/>
    <w:lvl w:ilvl="0">
      <w:start w:val="1"/>
      <w:numFmt w:val="decimal"/>
      <w:pStyle w:val="Reference"/>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6"/>
  </w:num>
  <w:num w:numId="8">
    <w:abstractNumId w:val="12"/>
  </w:num>
  <w:num w:numId="9">
    <w:abstractNumId w:val="17"/>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10"/>
    <w:rsid w:val="00015A84"/>
    <w:rsid w:val="000A6474"/>
    <w:rsid w:val="000C6AAE"/>
    <w:rsid w:val="000D104F"/>
    <w:rsid w:val="000F4E07"/>
    <w:rsid w:val="00121762"/>
    <w:rsid w:val="00151A8F"/>
    <w:rsid w:val="001B423B"/>
    <w:rsid w:val="001C4219"/>
    <w:rsid w:val="001C6945"/>
    <w:rsid w:val="001D5241"/>
    <w:rsid w:val="001F32ED"/>
    <w:rsid w:val="00203E6F"/>
    <w:rsid w:val="00227DEB"/>
    <w:rsid w:val="00230B0E"/>
    <w:rsid w:val="002A7E60"/>
    <w:rsid w:val="002B4B69"/>
    <w:rsid w:val="002C54B0"/>
    <w:rsid w:val="002F2563"/>
    <w:rsid w:val="00337F11"/>
    <w:rsid w:val="00364238"/>
    <w:rsid w:val="003844C6"/>
    <w:rsid w:val="0043614D"/>
    <w:rsid w:val="004B6EB7"/>
    <w:rsid w:val="004F2D46"/>
    <w:rsid w:val="00517CFE"/>
    <w:rsid w:val="005528B6"/>
    <w:rsid w:val="005923EC"/>
    <w:rsid w:val="005979D8"/>
    <w:rsid w:val="005A7481"/>
    <w:rsid w:val="005C0A16"/>
    <w:rsid w:val="005D0D59"/>
    <w:rsid w:val="005D1AB6"/>
    <w:rsid w:val="005D41D3"/>
    <w:rsid w:val="005F34E6"/>
    <w:rsid w:val="00617294"/>
    <w:rsid w:val="00654ABC"/>
    <w:rsid w:val="00657923"/>
    <w:rsid w:val="00666092"/>
    <w:rsid w:val="006D110A"/>
    <w:rsid w:val="00712EF5"/>
    <w:rsid w:val="00743737"/>
    <w:rsid w:val="00785BD8"/>
    <w:rsid w:val="007D5E77"/>
    <w:rsid w:val="00893DCC"/>
    <w:rsid w:val="00894009"/>
    <w:rsid w:val="008C7172"/>
    <w:rsid w:val="008F272F"/>
    <w:rsid w:val="00907237"/>
    <w:rsid w:val="00922AAF"/>
    <w:rsid w:val="00951310"/>
    <w:rsid w:val="0095767F"/>
    <w:rsid w:val="00995804"/>
    <w:rsid w:val="00A21AEF"/>
    <w:rsid w:val="00A55BA7"/>
    <w:rsid w:val="00A91239"/>
    <w:rsid w:val="00A95D50"/>
    <w:rsid w:val="00B10B83"/>
    <w:rsid w:val="00B531E8"/>
    <w:rsid w:val="00B651B1"/>
    <w:rsid w:val="00B66C15"/>
    <w:rsid w:val="00BB3C82"/>
    <w:rsid w:val="00BD1684"/>
    <w:rsid w:val="00C05332"/>
    <w:rsid w:val="00C06E26"/>
    <w:rsid w:val="00C84439"/>
    <w:rsid w:val="00C97625"/>
    <w:rsid w:val="00CD54CA"/>
    <w:rsid w:val="00CF5F26"/>
    <w:rsid w:val="00CF7151"/>
    <w:rsid w:val="00D61491"/>
    <w:rsid w:val="00D80E83"/>
    <w:rsid w:val="00DE5826"/>
    <w:rsid w:val="00E401C6"/>
    <w:rsid w:val="00E4774F"/>
    <w:rsid w:val="00E50B95"/>
    <w:rsid w:val="00E63E54"/>
    <w:rsid w:val="00E923C0"/>
    <w:rsid w:val="00E93AE7"/>
    <w:rsid w:val="00E96F32"/>
    <w:rsid w:val="00EB1A8C"/>
    <w:rsid w:val="00EC1235"/>
    <w:rsid w:val="00EE6756"/>
    <w:rsid w:val="00F246B2"/>
    <w:rsid w:val="00F31D72"/>
    <w:rsid w:val="00F34D58"/>
    <w:rsid w:val="00F60FB0"/>
    <w:rsid w:val="00F86DB5"/>
    <w:rsid w:val="00F94780"/>
    <w:rsid w:val="00FA71FF"/>
    <w:rsid w:val="00FC5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69"/>
    <w:rPr>
      <w:rFonts w:ascii="Arial Narrow" w:eastAsia="Arial Narrow" w:hAnsi="Arial Narrow" w:cs="Arial Narrow"/>
      <w:sz w:val="21"/>
      <w:szCs w:val="21"/>
      <w:lang w:val="en-GB" w:eastAsia="hu-HU"/>
    </w:rPr>
  </w:style>
  <w:style w:type="paragraph" w:styleId="Heading1">
    <w:name w:val="heading 1"/>
    <w:basedOn w:val="BodyText"/>
    <w:next w:val="BodyText"/>
    <w:link w:val="Heading1Char"/>
    <w:qFormat/>
    <w:rsid w:val="002B4B69"/>
    <w:pPr>
      <w:keepNext/>
      <w:spacing w:before="220" w:after="120"/>
      <w:outlineLvl w:val="0"/>
    </w:pPr>
    <w:rPr>
      <w:b/>
      <w:bCs/>
      <w:kern w:val="28"/>
      <w:sz w:val="24"/>
    </w:rPr>
  </w:style>
  <w:style w:type="paragraph" w:styleId="Heading2">
    <w:name w:val="heading 2"/>
    <w:basedOn w:val="BodyText"/>
    <w:next w:val="BodyText"/>
    <w:qFormat/>
    <w:rsid w:val="002B4B69"/>
    <w:pPr>
      <w:keepNext/>
      <w:spacing w:before="120" w:after="120"/>
      <w:outlineLvl w:val="1"/>
    </w:pPr>
    <w:rPr>
      <w:b/>
      <w:i/>
      <w:szCs w:val="24"/>
      <w:lang w:val="en-AU"/>
    </w:rPr>
  </w:style>
  <w:style w:type="paragraph" w:styleId="Heading3">
    <w:name w:val="heading 3"/>
    <w:basedOn w:val="BodyText"/>
    <w:next w:val="BodyText"/>
    <w:qFormat/>
    <w:rsid w:val="002B4B69"/>
    <w:pPr>
      <w:keepNext/>
      <w:tabs>
        <w:tab w:val="left" w:pos="720"/>
      </w:tabs>
      <w:spacing w:before="120" w:after="120"/>
      <w:outlineLvl w:val="2"/>
    </w:pPr>
    <w:rPr>
      <w:i/>
      <w:szCs w:val="24"/>
      <w:lang w:val="en-AU"/>
    </w:rPr>
  </w:style>
  <w:style w:type="paragraph" w:styleId="Heading4">
    <w:name w:val="heading 4"/>
    <w:basedOn w:val="BodyText"/>
    <w:next w:val="BodyText"/>
    <w:qFormat/>
    <w:rsid w:val="002B4B69"/>
    <w:pPr>
      <w:keepNext/>
      <w:spacing w:before="60" w:after="60"/>
      <w:outlineLvl w:val="3"/>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4B69"/>
    <w:rPr>
      <w:sz w:val="20"/>
    </w:rPr>
  </w:style>
  <w:style w:type="character" w:customStyle="1" w:styleId="Heading1Char">
    <w:name w:val="Heading 1 Char"/>
    <w:basedOn w:val="DefaultParagraphFont"/>
    <w:link w:val="Heading1"/>
    <w:rsid w:val="002B4B69"/>
    <w:rPr>
      <w:rFonts w:ascii="Arial Narrow" w:eastAsia="Arial Narrow" w:hAnsi="Arial Narrow" w:cs="Arial Narrow"/>
      <w:b/>
      <w:bCs/>
      <w:kern w:val="28"/>
      <w:sz w:val="24"/>
      <w:szCs w:val="21"/>
      <w:lang w:val="en-GB" w:eastAsia="hu-HU"/>
    </w:rPr>
  </w:style>
  <w:style w:type="paragraph" w:customStyle="1" w:styleId="Reference">
    <w:name w:val="Reference"/>
    <w:basedOn w:val="Normal"/>
    <w:rsid w:val="002B4B69"/>
    <w:pPr>
      <w:numPr>
        <w:numId w:val="9"/>
      </w:numPr>
      <w:spacing w:after="120"/>
    </w:pPr>
  </w:style>
  <w:style w:type="paragraph" w:styleId="BodyText">
    <w:name w:val="Body Text"/>
    <w:basedOn w:val="Normal"/>
    <w:rsid w:val="002B4B69"/>
    <w:pPr>
      <w:spacing w:after="220"/>
      <w:jc w:val="both"/>
    </w:pPr>
    <w:rPr>
      <w:sz w:val="22"/>
    </w:rPr>
  </w:style>
  <w:style w:type="paragraph" w:styleId="ListBullet2">
    <w:name w:val="List Bullet 2"/>
    <w:basedOn w:val="ListBullet"/>
    <w:next w:val="BodyText"/>
    <w:autoRedefine/>
    <w:rsid w:val="002B4B69"/>
    <w:pPr>
      <w:numPr>
        <w:numId w:val="10"/>
      </w:numPr>
      <w:tabs>
        <w:tab w:val="clear" w:pos="926"/>
        <w:tab w:val="num" w:pos="709"/>
      </w:tabs>
      <w:spacing w:after="220"/>
      <w:ind w:left="709" w:hanging="425"/>
    </w:pPr>
  </w:style>
  <w:style w:type="character" w:styleId="FootnoteReference">
    <w:name w:val="footnote reference"/>
    <w:basedOn w:val="DefaultParagraphFont"/>
    <w:semiHidden/>
    <w:rsid w:val="002B4B69"/>
    <w:rPr>
      <w:vertAlign w:val="superscript"/>
    </w:rPr>
  </w:style>
  <w:style w:type="paragraph" w:styleId="Title">
    <w:name w:val="Title"/>
    <w:basedOn w:val="Normal"/>
    <w:next w:val="Authors"/>
    <w:qFormat/>
    <w:rsid w:val="002B4B69"/>
    <w:pPr>
      <w:pBdr>
        <w:top w:val="single" w:sz="4" w:space="11" w:color="auto"/>
      </w:pBdr>
      <w:spacing w:before="220" w:after="120"/>
      <w:jc w:val="center"/>
      <w:outlineLvl w:val="0"/>
    </w:pPr>
    <w:rPr>
      <w:b/>
      <w:caps/>
      <w:kern w:val="28"/>
      <w:sz w:val="28"/>
    </w:rPr>
  </w:style>
  <w:style w:type="paragraph" w:styleId="BalloonText">
    <w:name w:val="Balloon Text"/>
    <w:basedOn w:val="Normal"/>
    <w:semiHidden/>
    <w:rsid w:val="002B4B69"/>
    <w:rPr>
      <w:rFonts w:ascii="Tahoma" w:hAnsi="Tahoma" w:cs="Tahoma"/>
      <w:sz w:val="16"/>
      <w:szCs w:val="16"/>
    </w:rPr>
  </w:style>
  <w:style w:type="paragraph" w:styleId="ListBullet">
    <w:name w:val="List Bullet"/>
    <w:basedOn w:val="BodyText"/>
    <w:autoRedefine/>
    <w:rsid w:val="002B4B69"/>
    <w:pPr>
      <w:numPr>
        <w:numId w:val="1"/>
      </w:numPr>
      <w:tabs>
        <w:tab w:val="clear" w:pos="360"/>
      </w:tabs>
      <w:spacing w:after="80"/>
      <w:ind w:left="709" w:hanging="425"/>
      <w:contextualSpacing/>
    </w:pPr>
  </w:style>
  <w:style w:type="paragraph" w:customStyle="1" w:styleId="Captionfigure">
    <w:name w:val="Caption figure"/>
    <w:basedOn w:val="BodyText"/>
    <w:next w:val="BodyText"/>
    <w:rsid w:val="002B4B69"/>
    <w:pPr>
      <w:spacing w:before="60"/>
      <w:jc w:val="center"/>
    </w:pPr>
    <w:rPr>
      <w:sz w:val="20"/>
    </w:rPr>
  </w:style>
  <w:style w:type="paragraph" w:customStyle="1" w:styleId="Authors">
    <w:name w:val="Authors"/>
    <w:basedOn w:val="BodyText"/>
    <w:next w:val="Heading1"/>
    <w:autoRedefine/>
    <w:rsid w:val="00EB1A8C"/>
    <w:pPr>
      <w:pBdr>
        <w:bottom w:val="single" w:sz="4" w:space="11" w:color="auto"/>
      </w:pBdr>
      <w:jc w:val="center"/>
    </w:pPr>
    <w:rPr>
      <w:i/>
      <w:iCs/>
      <w:color w:val="808080"/>
    </w:rPr>
  </w:style>
  <w:style w:type="paragraph" w:customStyle="1" w:styleId="cite">
    <w:name w:val="cite"/>
    <w:basedOn w:val="BodyText"/>
    <w:rsid w:val="002B4B69"/>
    <w:pPr>
      <w:ind w:left="851" w:right="851"/>
    </w:pPr>
    <w:rPr>
      <w:i/>
    </w:rPr>
  </w:style>
  <w:style w:type="paragraph" w:customStyle="1" w:styleId="ListNumberd">
    <w:name w:val="List Numberd"/>
    <w:basedOn w:val="BodyText"/>
    <w:rsid w:val="002B4B69"/>
    <w:pPr>
      <w:numPr>
        <w:numId w:val="17"/>
      </w:numPr>
      <w:spacing w:after="80"/>
    </w:pPr>
  </w:style>
  <w:style w:type="table" w:styleId="TableGrid">
    <w:name w:val="Table Grid"/>
    <w:basedOn w:val="TableNormal"/>
    <w:rsid w:val="002B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link w:val="CaptionChar"/>
    <w:qFormat/>
    <w:rsid w:val="002B4B69"/>
    <w:pPr>
      <w:spacing w:before="60" w:after="60"/>
    </w:pPr>
    <w:rPr>
      <w:rFonts w:ascii="Times New Roman" w:hAnsi="Times New Roman"/>
      <w:bCs/>
      <w:sz w:val="20"/>
    </w:rPr>
  </w:style>
  <w:style w:type="paragraph" w:customStyle="1" w:styleId="Captiontable">
    <w:name w:val="Caption table"/>
    <w:basedOn w:val="BodyText"/>
    <w:next w:val="BodyText"/>
    <w:rsid w:val="002B4B69"/>
    <w:pPr>
      <w:keepNext/>
      <w:tabs>
        <w:tab w:val="left" w:pos="851"/>
      </w:tabs>
      <w:spacing w:before="120" w:after="60"/>
      <w:ind w:left="851" w:hanging="851"/>
      <w:jc w:val="left"/>
    </w:pPr>
    <w:rPr>
      <w:sz w:val="20"/>
    </w:rPr>
  </w:style>
  <w:style w:type="character" w:customStyle="1" w:styleId="CaptionChar">
    <w:name w:val="Caption Char"/>
    <w:basedOn w:val="DefaultParagraphFont"/>
    <w:link w:val="Caption"/>
    <w:rsid w:val="002B4B69"/>
    <w:rPr>
      <w:rFonts w:eastAsia="Arial Narrow" w:cs="Arial Narrow"/>
      <w:bCs/>
      <w:szCs w:val="21"/>
      <w:lang w:val="en-GB" w:eastAsia="hu-HU"/>
    </w:rPr>
  </w:style>
  <w:style w:type="paragraph" w:customStyle="1" w:styleId="StyleCaptionCentered">
    <w:name w:val="Style Caption + Centered"/>
    <w:basedOn w:val="Caption"/>
    <w:next w:val="BodyText"/>
    <w:rsid w:val="002B4B69"/>
    <w:pPr>
      <w:spacing w:after="210"/>
      <w:jc w:val="center"/>
    </w:pPr>
    <w:rPr>
      <w:bCs w:val="0"/>
    </w:rPr>
  </w:style>
  <w:style w:type="paragraph" w:styleId="ListBullet3">
    <w:name w:val="List Bullet 3"/>
    <w:basedOn w:val="ListBullet"/>
    <w:rsid w:val="002B4B69"/>
    <w:pPr>
      <w:numPr>
        <w:numId w:val="16"/>
      </w:numPr>
      <w:tabs>
        <w:tab w:val="clear" w:pos="926"/>
        <w:tab w:val="num" w:pos="1134"/>
      </w:tabs>
      <w:ind w:left="1134" w:hanging="425"/>
    </w:pPr>
  </w:style>
  <w:style w:type="paragraph" w:customStyle="1" w:styleId="ProgCode">
    <w:name w:val="Prog Code"/>
    <w:basedOn w:val="BodyText"/>
    <w:rsid w:val="002B4B69"/>
    <w:pPr>
      <w:contextualSpacing/>
      <w:jc w:val="left"/>
    </w:pPr>
    <w:rPr>
      <w:rFonts w:ascii="Lucida Console" w:hAnsi="Lucida Console"/>
      <w:sz w:val="18"/>
    </w:rPr>
  </w:style>
  <w:style w:type="character" w:styleId="Hyperlink">
    <w:name w:val="Hyperlink"/>
    <w:basedOn w:val="DefaultParagraphFont"/>
    <w:rsid w:val="002B4B69"/>
    <w:rPr>
      <w:color w:val="0000FF"/>
      <w:u w:val="single"/>
    </w:rPr>
  </w:style>
  <w:style w:type="paragraph" w:styleId="NormalWeb">
    <w:name w:val="Normal (Web)"/>
    <w:basedOn w:val="Normal"/>
    <w:uiPriority w:val="99"/>
    <w:unhideWhenUsed/>
    <w:rsid w:val="00F246B2"/>
    <w:pPr>
      <w:spacing w:before="100" w:beforeAutospacing="1" w:after="100" w:afterAutospacing="1"/>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B69"/>
    <w:rPr>
      <w:rFonts w:ascii="Arial Narrow" w:eastAsia="Arial Narrow" w:hAnsi="Arial Narrow" w:cs="Arial Narrow"/>
      <w:sz w:val="21"/>
      <w:szCs w:val="21"/>
      <w:lang w:val="en-GB" w:eastAsia="hu-HU"/>
    </w:rPr>
  </w:style>
  <w:style w:type="paragraph" w:styleId="Heading1">
    <w:name w:val="heading 1"/>
    <w:basedOn w:val="BodyText"/>
    <w:next w:val="BodyText"/>
    <w:link w:val="Heading1Char"/>
    <w:qFormat/>
    <w:rsid w:val="002B4B69"/>
    <w:pPr>
      <w:keepNext/>
      <w:spacing w:before="220" w:after="120"/>
      <w:outlineLvl w:val="0"/>
    </w:pPr>
    <w:rPr>
      <w:b/>
      <w:bCs/>
      <w:kern w:val="28"/>
      <w:sz w:val="24"/>
    </w:rPr>
  </w:style>
  <w:style w:type="paragraph" w:styleId="Heading2">
    <w:name w:val="heading 2"/>
    <w:basedOn w:val="BodyText"/>
    <w:next w:val="BodyText"/>
    <w:qFormat/>
    <w:rsid w:val="002B4B69"/>
    <w:pPr>
      <w:keepNext/>
      <w:spacing w:before="120" w:after="120"/>
      <w:outlineLvl w:val="1"/>
    </w:pPr>
    <w:rPr>
      <w:b/>
      <w:i/>
      <w:szCs w:val="24"/>
      <w:lang w:val="en-AU"/>
    </w:rPr>
  </w:style>
  <w:style w:type="paragraph" w:styleId="Heading3">
    <w:name w:val="heading 3"/>
    <w:basedOn w:val="BodyText"/>
    <w:next w:val="BodyText"/>
    <w:qFormat/>
    <w:rsid w:val="002B4B69"/>
    <w:pPr>
      <w:keepNext/>
      <w:tabs>
        <w:tab w:val="left" w:pos="720"/>
      </w:tabs>
      <w:spacing w:before="120" w:after="120"/>
      <w:outlineLvl w:val="2"/>
    </w:pPr>
    <w:rPr>
      <w:i/>
      <w:szCs w:val="24"/>
      <w:lang w:val="en-AU"/>
    </w:rPr>
  </w:style>
  <w:style w:type="paragraph" w:styleId="Heading4">
    <w:name w:val="heading 4"/>
    <w:basedOn w:val="BodyText"/>
    <w:next w:val="BodyText"/>
    <w:qFormat/>
    <w:rsid w:val="002B4B69"/>
    <w:pPr>
      <w:keepNext/>
      <w:spacing w:before="60" w:after="60"/>
      <w:outlineLvl w:val="3"/>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4B69"/>
    <w:rPr>
      <w:sz w:val="20"/>
    </w:rPr>
  </w:style>
  <w:style w:type="character" w:customStyle="1" w:styleId="Heading1Char">
    <w:name w:val="Heading 1 Char"/>
    <w:basedOn w:val="DefaultParagraphFont"/>
    <w:link w:val="Heading1"/>
    <w:rsid w:val="002B4B69"/>
    <w:rPr>
      <w:rFonts w:ascii="Arial Narrow" w:eastAsia="Arial Narrow" w:hAnsi="Arial Narrow" w:cs="Arial Narrow"/>
      <w:b/>
      <w:bCs/>
      <w:kern w:val="28"/>
      <w:sz w:val="24"/>
      <w:szCs w:val="21"/>
      <w:lang w:val="en-GB" w:eastAsia="hu-HU"/>
    </w:rPr>
  </w:style>
  <w:style w:type="paragraph" w:customStyle="1" w:styleId="Reference">
    <w:name w:val="Reference"/>
    <w:basedOn w:val="Normal"/>
    <w:rsid w:val="002B4B69"/>
    <w:pPr>
      <w:numPr>
        <w:numId w:val="9"/>
      </w:numPr>
      <w:spacing w:after="120"/>
    </w:pPr>
  </w:style>
  <w:style w:type="paragraph" w:styleId="BodyText">
    <w:name w:val="Body Text"/>
    <w:basedOn w:val="Normal"/>
    <w:rsid w:val="002B4B69"/>
    <w:pPr>
      <w:spacing w:after="220"/>
      <w:jc w:val="both"/>
    </w:pPr>
    <w:rPr>
      <w:sz w:val="22"/>
    </w:rPr>
  </w:style>
  <w:style w:type="paragraph" w:styleId="ListBullet2">
    <w:name w:val="List Bullet 2"/>
    <w:basedOn w:val="ListBullet"/>
    <w:next w:val="BodyText"/>
    <w:autoRedefine/>
    <w:rsid w:val="002B4B69"/>
    <w:pPr>
      <w:numPr>
        <w:numId w:val="10"/>
      </w:numPr>
      <w:tabs>
        <w:tab w:val="clear" w:pos="926"/>
        <w:tab w:val="num" w:pos="709"/>
      </w:tabs>
      <w:spacing w:after="220"/>
      <w:ind w:left="709" w:hanging="425"/>
    </w:pPr>
  </w:style>
  <w:style w:type="character" w:styleId="FootnoteReference">
    <w:name w:val="footnote reference"/>
    <w:basedOn w:val="DefaultParagraphFont"/>
    <w:semiHidden/>
    <w:rsid w:val="002B4B69"/>
    <w:rPr>
      <w:vertAlign w:val="superscript"/>
    </w:rPr>
  </w:style>
  <w:style w:type="paragraph" w:styleId="Title">
    <w:name w:val="Title"/>
    <w:basedOn w:val="Normal"/>
    <w:next w:val="Authors"/>
    <w:qFormat/>
    <w:rsid w:val="002B4B69"/>
    <w:pPr>
      <w:pBdr>
        <w:top w:val="single" w:sz="4" w:space="11" w:color="auto"/>
      </w:pBdr>
      <w:spacing w:before="220" w:after="120"/>
      <w:jc w:val="center"/>
      <w:outlineLvl w:val="0"/>
    </w:pPr>
    <w:rPr>
      <w:b/>
      <w:caps/>
      <w:kern w:val="28"/>
      <w:sz w:val="28"/>
    </w:rPr>
  </w:style>
  <w:style w:type="paragraph" w:styleId="BalloonText">
    <w:name w:val="Balloon Text"/>
    <w:basedOn w:val="Normal"/>
    <w:semiHidden/>
    <w:rsid w:val="002B4B69"/>
    <w:rPr>
      <w:rFonts w:ascii="Tahoma" w:hAnsi="Tahoma" w:cs="Tahoma"/>
      <w:sz w:val="16"/>
      <w:szCs w:val="16"/>
    </w:rPr>
  </w:style>
  <w:style w:type="paragraph" w:styleId="ListBullet">
    <w:name w:val="List Bullet"/>
    <w:basedOn w:val="BodyText"/>
    <w:autoRedefine/>
    <w:rsid w:val="002B4B69"/>
    <w:pPr>
      <w:numPr>
        <w:numId w:val="1"/>
      </w:numPr>
      <w:tabs>
        <w:tab w:val="clear" w:pos="360"/>
      </w:tabs>
      <w:spacing w:after="80"/>
      <w:ind w:left="709" w:hanging="425"/>
      <w:contextualSpacing/>
    </w:pPr>
  </w:style>
  <w:style w:type="paragraph" w:customStyle="1" w:styleId="Captionfigure">
    <w:name w:val="Caption figure"/>
    <w:basedOn w:val="BodyText"/>
    <w:next w:val="BodyText"/>
    <w:rsid w:val="002B4B69"/>
    <w:pPr>
      <w:spacing w:before="60"/>
      <w:jc w:val="center"/>
    </w:pPr>
    <w:rPr>
      <w:sz w:val="20"/>
    </w:rPr>
  </w:style>
  <w:style w:type="paragraph" w:customStyle="1" w:styleId="Authors">
    <w:name w:val="Authors"/>
    <w:basedOn w:val="BodyText"/>
    <w:next w:val="Heading1"/>
    <w:autoRedefine/>
    <w:rsid w:val="00EB1A8C"/>
    <w:pPr>
      <w:pBdr>
        <w:bottom w:val="single" w:sz="4" w:space="11" w:color="auto"/>
      </w:pBdr>
      <w:jc w:val="center"/>
    </w:pPr>
    <w:rPr>
      <w:i/>
      <w:iCs/>
      <w:color w:val="808080"/>
    </w:rPr>
  </w:style>
  <w:style w:type="paragraph" w:customStyle="1" w:styleId="cite">
    <w:name w:val="cite"/>
    <w:basedOn w:val="BodyText"/>
    <w:rsid w:val="002B4B69"/>
    <w:pPr>
      <w:ind w:left="851" w:right="851"/>
    </w:pPr>
    <w:rPr>
      <w:i/>
    </w:rPr>
  </w:style>
  <w:style w:type="paragraph" w:customStyle="1" w:styleId="ListNumberd">
    <w:name w:val="List Numberd"/>
    <w:basedOn w:val="BodyText"/>
    <w:rsid w:val="002B4B69"/>
    <w:pPr>
      <w:numPr>
        <w:numId w:val="17"/>
      </w:numPr>
      <w:spacing w:after="80"/>
    </w:pPr>
  </w:style>
  <w:style w:type="table" w:styleId="TableGrid">
    <w:name w:val="Table Grid"/>
    <w:basedOn w:val="TableNormal"/>
    <w:rsid w:val="002B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link w:val="CaptionChar"/>
    <w:qFormat/>
    <w:rsid w:val="002B4B69"/>
    <w:pPr>
      <w:spacing w:before="60" w:after="60"/>
    </w:pPr>
    <w:rPr>
      <w:rFonts w:ascii="Times New Roman" w:hAnsi="Times New Roman"/>
      <w:bCs/>
      <w:sz w:val="20"/>
    </w:rPr>
  </w:style>
  <w:style w:type="paragraph" w:customStyle="1" w:styleId="Captiontable">
    <w:name w:val="Caption table"/>
    <w:basedOn w:val="BodyText"/>
    <w:next w:val="BodyText"/>
    <w:rsid w:val="002B4B69"/>
    <w:pPr>
      <w:keepNext/>
      <w:tabs>
        <w:tab w:val="left" w:pos="851"/>
      </w:tabs>
      <w:spacing w:before="120" w:after="60"/>
      <w:ind w:left="851" w:hanging="851"/>
      <w:jc w:val="left"/>
    </w:pPr>
    <w:rPr>
      <w:sz w:val="20"/>
    </w:rPr>
  </w:style>
  <w:style w:type="character" w:customStyle="1" w:styleId="CaptionChar">
    <w:name w:val="Caption Char"/>
    <w:basedOn w:val="DefaultParagraphFont"/>
    <w:link w:val="Caption"/>
    <w:rsid w:val="002B4B69"/>
    <w:rPr>
      <w:rFonts w:eastAsia="Arial Narrow" w:cs="Arial Narrow"/>
      <w:bCs/>
      <w:szCs w:val="21"/>
      <w:lang w:val="en-GB" w:eastAsia="hu-HU"/>
    </w:rPr>
  </w:style>
  <w:style w:type="paragraph" w:customStyle="1" w:styleId="StyleCaptionCentered">
    <w:name w:val="Style Caption + Centered"/>
    <w:basedOn w:val="Caption"/>
    <w:next w:val="BodyText"/>
    <w:rsid w:val="002B4B69"/>
    <w:pPr>
      <w:spacing w:after="210"/>
      <w:jc w:val="center"/>
    </w:pPr>
    <w:rPr>
      <w:bCs w:val="0"/>
    </w:rPr>
  </w:style>
  <w:style w:type="paragraph" w:styleId="ListBullet3">
    <w:name w:val="List Bullet 3"/>
    <w:basedOn w:val="ListBullet"/>
    <w:rsid w:val="002B4B69"/>
    <w:pPr>
      <w:numPr>
        <w:numId w:val="16"/>
      </w:numPr>
      <w:tabs>
        <w:tab w:val="clear" w:pos="926"/>
        <w:tab w:val="num" w:pos="1134"/>
      </w:tabs>
      <w:ind w:left="1134" w:hanging="425"/>
    </w:pPr>
  </w:style>
  <w:style w:type="paragraph" w:customStyle="1" w:styleId="ProgCode">
    <w:name w:val="Prog Code"/>
    <w:basedOn w:val="BodyText"/>
    <w:rsid w:val="002B4B69"/>
    <w:pPr>
      <w:contextualSpacing/>
      <w:jc w:val="left"/>
    </w:pPr>
    <w:rPr>
      <w:rFonts w:ascii="Lucida Console" w:hAnsi="Lucida Console"/>
      <w:sz w:val="18"/>
    </w:rPr>
  </w:style>
  <w:style w:type="character" w:styleId="Hyperlink">
    <w:name w:val="Hyperlink"/>
    <w:basedOn w:val="DefaultParagraphFont"/>
    <w:rsid w:val="002B4B69"/>
    <w:rPr>
      <w:color w:val="0000FF"/>
      <w:u w:val="single"/>
    </w:rPr>
  </w:style>
  <w:style w:type="paragraph" w:styleId="NormalWeb">
    <w:name w:val="Normal (Web)"/>
    <w:basedOn w:val="Normal"/>
    <w:uiPriority w:val="99"/>
    <w:unhideWhenUsed/>
    <w:rsid w:val="00F246B2"/>
    <w:pPr>
      <w:spacing w:before="100" w:beforeAutospacing="1" w:after="100" w:afterAutospacing="1"/>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5574">
      <w:bodyDiv w:val="1"/>
      <w:marLeft w:val="0"/>
      <w:marRight w:val="0"/>
      <w:marTop w:val="0"/>
      <w:marBottom w:val="0"/>
      <w:divBdr>
        <w:top w:val="none" w:sz="0" w:space="0" w:color="auto"/>
        <w:left w:val="none" w:sz="0" w:space="0" w:color="auto"/>
        <w:bottom w:val="none" w:sz="0" w:space="0" w:color="auto"/>
        <w:right w:val="none" w:sz="0" w:space="0" w:color="auto"/>
      </w:divBdr>
    </w:div>
    <w:div w:id="287860941">
      <w:bodyDiv w:val="1"/>
      <w:marLeft w:val="0"/>
      <w:marRight w:val="0"/>
      <w:marTop w:val="0"/>
      <w:marBottom w:val="0"/>
      <w:divBdr>
        <w:top w:val="none" w:sz="0" w:space="0" w:color="auto"/>
        <w:left w:val="none" w:sz="0" w:space="0" w:color="auto"/>
        <w:bottom w:val="none" w:sz="0" w:space="0" w:color="auto"/>
        <w:right w:val="none" w:sz="0" w:space="0" w:color="auto"/>
      </w:divBdr>
    </w:div>
    <w:div w:id="420108663">
      <w:bodyDiv w:val="1"/>
      <w:marLeft w:val="0"/>
      <w:marRight w:val="0"/>
      <w:marTop w:val="0"/>
      <w:marBottom w:val="0"/>
      <w:divBdr>
        <w:top w:val="none" w:sz="0" w:space="0" w:color="auto"/>
        <w:left w:val="none" w:sz="0" w:space="0" w:color="auto"/>
        <w:bottom w:val="none" w:sz="0" w:space="0" w:color="auto"/>
        <w:right w:val="none" w:sz="0" w:space="0" w:color="auto"/>
      </w:divBdr>
      <w:divsChild>
        <w:div w:id="11805460">
          <w:marLeft w:val="0"/>
          <w:marRight w:val="0"/>
          <w:marTop w:val="0"/>
          <w:marBottom w:val="0"/>
          <w:divBdr>
            <w:top w:val="none" w:sz="0" w:space="0" w:color="auto"/>
            <w:left w:val="none" w:sz="0" w:space="0" w:color="auto"/>
            <w:bottom w:val="none" w:sz="0" w:space="0" w:color="auto"/>
            <w:right w:val="none" w:sz="0" w:space="0" w:color="auto"/>
          </w:divBdr>
        </w:div>
        <w:div w:id="1379475554">
          <w:marLeft w:val="0"/>
          <w:marRight w:val="0"/>
          <w:marTop w:val="0"/>
          <w:marBottom w:val="0"/>
          <w:divBdr>
            <w:top w:val="none" w:sz="0" w:space="0" w:color="auto"/>
            <w:left w:val="none" w:sz="0" w:space="0" w:color="auto"/>
            <w:bottom w:val="none" w:sz="0" w:space="0" w:color="auto"/>
            <w:right w:val="none" w:sz="0" w:space="0" w:color="auto"/>
          </w:divBdr>
        </w:div>
        <w:div w:id="1573196412">
          <w:marLeft w:val="0"/>
          <w:marRight w:val="0"/>
          <w:marTop w:val="0"/>
          <w:marBottom w:val="0"/>
          <w:divBdr>
            <w:top w:val="none" w:sz="0" w:space="0" w:color="auto"/>
            <w:left w:val="none" w:sz="0" w:space="0" w:color="auto"/>
            <w:bottom w:val="none" w:sz="0" w:space="0" w:color="auto"/>
            <w:right w:val="none" w:sz="0" w:space="0" w:color="auto"/>
          </w:divBdr>
        </w:div>
        <w:div w:id="962929638">
          <w:marLeft w:val="0"/>
          <w:marRight w:val="0"/>
          <w:marTop w:val="0"/>
          <w:marBottom w:val="0"/>
          <w:divBdr>
            <w:top w:val="none" w:sz="0" w:space="0" w:color="auto"/>
            <w:left w:val="none" w:sz="0" w:space="0" w:color="auto"/>
            <w:bottom w:val="none" w:sz="0" w:space="0" w:color="auto"/>
            <w:right w:val="none" w:sz="0" w:space="0" w:color="auto"/>
          </w:divBdr>
        </w:div>
        <w:div w:id="1045329326">
          <w:marLeft w:val="0"/>
          <w:marRight w:val="0"/>
          <w:marTop w:val="0"/>
          <w:marBottom w:val="0"/>
          <w:divBdr>
            <w:top w:val="none" w:sz="0" w:space="0" w:color="auto"/>
            <w:left w:val="none" w:sz="0" w:space="0" w:color="auto"/>
            <w:bottom w:val="none" w:sz="0" w:space="0" w:color="auto"/>
            <w:right w:val="none" w:sz="0" w:space="0" w:color="auto"/>
          </w:divBdr>
        </w:div>
        <w:div w:id="1217275776">
          <w:marLeft w:val="0"/>
          <w:marRight w:val="0"/>
          <w:marTop w:val="0"/>
          <w:marBottom w:val="0"/>
          <w:divBdr>
            <w:top w:val="none" w:sz="0" w:space="0" w:color="auto"/>
            <w:left w:val="none" w:sz="0" w:space="0" w:color="auto"/>
            <w:bottom w:val="none" w:sz="0" w:space="0" w:color="auto"/>
            <w:right w:val="none" w:sz="0" w:space="0" w:color="auto"/>
          </w:divBdr>
        </w:div>
        <w:div w:id="1710951254">
          <w:marLeft w:val="0"/>
          <w:marRight w:val="0"/>
          <w:marTop w:val="0"/>
          <w:marBottom w:val="0"/>
          <w:divBdr>
            <w:top w:val="none" w:sz="0" w:space="0" w:color="auto"/>
            <w:left w:val="none" w:sz="0" w:space="0" w:color="auto"/>
            <w:bottom w:val="none" w:sz="0" w:space="0" w:color="auto"/>
            <w:right w:val="none" w:sz="0" w:space="0" w:color="auto"/>
          </w:divBdr>
        </w:div>
        <w:div w:id="1887176309">
          <w:marLeft w:val="0"/>
          <w:marRight w:val="0"/>
          <w:marTop w:val="0"/>
          <w:marBottom w:val="0"/>
          <w:divBdr>
            <w:top w:val="none" w:sz="0" w:space="0" w:color="auto"/>
            <w:left w:val="none" w:sz="0" w:space="0" w:color="auto"/>
            <w:bottom w:val="none" w:sz="0" w:space="0" w:color="auto"/>
            <w:right w:val="none" w:sz="0" w:space="0" w:color="auto"/>
          </w:divBdr>
        </w:div>
        <w:div w:id="1239945656">
          <w:marLeft w:val="0"/>
          <w:marRight w:val="0"/>
          <w:marTop w:val="0"/>
          <w:marBottom w:val="0"/>
          <w:divBdr>
            <w:top w:val="none" w:sz="0" w:space="0" w:color="auto"/>
            <w:left w:val="none" w:sz="0" w:space="0" w:color="auto"/>
            <w:bottom w:val="none" w:sz="0" w:space="0" w:color="auto"/>
            <w:right w:val="none" w:sz="0" w:space="0" w:color="auto"/>
          </w:divBdr>
        </w:div>
        <w:div w:id="1569799314">
          <w:marLeft w:val="0"/>
          <w:marRight w:val="0"/>
          <w:marTop w:val="0"/>
          <w:marBottom w:val="0"/>
          <w:divBdr>
            <w:top w:val="none" w:sz="0" w:space="0" w:color="auto"/>
            <w:left w:val="none" w:sz="0" w:space="0" w:color="auto"/>
            <w:bottom w:val="none" w:sz="0" w:space="0" w:color="auto"/>
            <w:right w:val="none" w:sz="0" w:space="0" w:color="auto"/>
          </w:divBdr>
        </w:div>
        <w:div w:id="1492142232">
          <w:marLeft w:val="0"/>
          <w:marRight w:val="0"/>
          <w:marTop w:val="0"/>
          <w:marBottom w:val="0"/>
          <w:divBdr>
            <w:top w:val="none" w:sz="0" w:space="0" w:color="auto"/>
            <w:left w:val="none" w:sz="0" w:space="0" w:color="auto"/>
            <w:bottom w:val="none" w:sz="0" w:space="0" w:color="auto"/>
            <w:right w:val="none" w:sz="0" w:space="0" w:color="auto"/>
          </w:divBdr>
        </w:div>
        <w:div w:id="229967809">
          <w:marLeft w:val="0"/>
          <w:marRight w:val="0"/>
          <w:marTop w:val="0"/>
          <w:marBottom w:val="0"/>
          <w:divBdr>
            <w:top w:val="none" w:sz="0" w:space="0" w:color="auto"/>
            <w:left w:val="none" w:sz="0" w:space="0" w:color="auto"/>
            <w:bottom w:val="none" w:sz="0" w:space="0" w:color="auto"/>
            <w:right w:val="none" w:sz="0" w:space="0" w:color="auto"/>
          </w:divBdr>
        </w:div>
        <w:div w:id="1866211737">
          <w:marLeft w:val="0"/>
          <w:marRight w:val="0"/>
          <w:marTop w:val="0"/>
          <w:marBottom w:val="0"/>
          <w:divBdr>
            <w:top w:val="none" w:sz="0" w:space="0" w:color="auto"/>
            <w:left w:val="none" w:sz="0" w:space="0" w:color="auto"/>
            <w:bottom w:val="none" w:sz="0" w:space="0" w:color="auto"/>
            <w:right w:val="none" w:sz="0" w:space="0" w:color="auto"/>
          </w:divBdr>
        </w:div>
        <w:div w:id="123276864">
          <w:marLeft w:val="0"/>
          <w:marRight w:val="0"/>
          <w:marTop w:val="0"/>
          <w:marBottom w:val="0"/>
          <w:divBdr>
            <w:top w:val="none" w:sz="0" w:space="0" w:color="auto"/>
            <w:left w:val="none" w:sz="0" w:space="0" w:color="auto"/>
            <w:bottom w:val="none" w:sz="0" w:space="0" w:color="auto"/>
            <w:right w:val="none" w:sz="0" w:space="0" w:color="auto"/>
          </w:divBdr>
        </w:div>
        <w:div w:id="953707916">
          <w:marLeft w:val="0"/>
          <w:marRight w:val="0"/>
          <w:marTop w:val="0"/>
          <w:marBottom w:val="0"/>
          <w:divBdr>
            <w:top w:val="none" w:sz="0" w:space="0" w:color="auto"/>
            <w:left w:val="none" w:sz="0" w:space="0" w:color="auto"/>
            <w:bottom w:val="none" w:sz="0" w:space="0" w:color="auto"/>
            <w:right w:val="none" w:sz="0" w:space="0" w:color="auto"/>
          </w:divBdr>
        </w:div>
        <w:div w:id="1022125324">
          <w:marLeft w:val="0"/>
          <w:marRight w:val="0"/>
          <w:marTop w:val="0"/>
          <w:marBottom w:val="0"/>
          <w:divBdr>
            <w:top w:val="none" w:sz="0" w:space="0" w:color="auto"/>
            <w:left w:val="none" w:sz="0" w:space="0" w:color="auto"/>
            <w:bottom w:val="none" w:sz="0" w:space="0" w:color="auto"/>
            <w:right w:val="none" w:sz="0" w:space="0" w:color="auto"/>
          </w:divBdr>
        </w:div>
      </w:divsChild>
    </w:div>
    <w:div w:id="526254565">
      <w:bodyDiv w:val="1"/>
      <w:marLeft w:val="0"/>
      <w:marRight w:val="0"/>
      <w:marTop w:val="0"/>
      <w:marBottom w:val="0"/>
      <w:divBdr>
        <w:top w:val="none" w:sz="0" w:space="0" w:color="auto"/>
        <w:left w:val="none" w:sz="0" w:space="0" w:color="auto"/>
        <w:bottom w:val="none" w:sz="0" w:space="0" w:color="auto"/>
        <w:right w:val="none" w:sz="0" w:space="0" w:color="auto"/>
      </w:divBdr>
    </w:div>
    <w:div w:id="769131490">
      <w:bodyDiv w:val="1"/>
      <w:marLeft w:val="0"/>
      <w:marRight w:val="0"/>
      <w:marTop w:val="0"/>
      <w:marBottom w:val="0"/>
      <w:divBdr>
        <w:top w:val="none" w:sz="0" w:space="0" w:color="auto"/>
        <w:left w:val="none" w:sz="0" w:space="0" w:color="auto"/>
        <w:bottom w:val="none" w:sz="0" w:space="0" w:color="auto"/>
        <w:right w:val="none" w:sz="0" w:space="0" w:color="auto"/>
      </w:divBdr>
    </w:div>
    <w:div w:id="1132672903">
      <w:bodyDiv w:val="1"/>
      <w:marLeft w:val="0"/>
      <w:marRight w:val="0"/>
      <w:marTop w:val="0"/>
      <w:marBottom w:val="0"/>
      <w:divBdr>
        <w:top w:val="none" w:sz="0" w:space="0" w:color="auto"/>
        <w:left w:val="none" w:sz="0" w:space="0" w:color="auto"/>
        <w:bottom w:val="none" w:sz="0" w:space="0" w:color="auto"/>
        <w:right w:val="none" w:sz="0" w:space="0" w:color="auto"/>
      </w:divBdr>
    </w:div>
    <w:div w:id="1298608575">
      <w:bodyDiv w:val="1"/>
      <w:marLeft w:val="0"/>
      <w:marRight w:val="0"/>
      <w:marTop w:val="0"/>
      <w:marBottom w:val="0"/>
      <w:divBdr>
        <w:top w:val="none" w:sz="0" w:space="0" w:color="auto"/>
        <w:left w:val="none" w:sz="0" w:space="0" w:color="auto"/>
        <w:bottom w:val="none" w:sz="0" w:space="0" w:color="auto"/>
        <w:right w:val="none" w:sz="0" w:space="0" w:color="auto"/>
      </w:divBdr>
      <w:divsChild>
        <w:div w:id="1980455649">
          <w:marLeft w:val="0"/>
          <w:marRight w:val="0"/>
          <w:marTop w:val="0"/>
          <w:marBottom w:val="0"/>
          <w:divBdr>
            <w:top w:val="none" w:sz="0" w:space="0" w:color="auto"/>
            <w:left w:val="none" w:sz="0" w:space="0" w:color="auto"/>
            <w:bottom w:val="none" w:sz="0" w:space="0" w:color="auto"/>
            <w:right w:val="none" w:sz="0" w:space="0" w:color="auto"/>
          </w:divBdr>
        </w:div>
        <w:div w:id="265381524">
          <w:marLeft w:val="0"/>
          <w:marRight w:val="0"/>
          <w:marTop w:val="0"/>
          <w:marBottom w:val="0"/>
          <w:divBdr>
            <w:top w:val="none" w:sz="0" w:space="0" w:color="auto"/>
            <w:left w:val="none" w:sz="0" w:space="0" w:color="auto"/>
            <w:bottom w:val="none" w:sz="0" w:space="0" w:color="auto"/>
            <w:right w:val="none" w:sz="0" w:space="0" w:color="auto"/>
          </w:divBdr>
        </w:div>
        <w:div w:id="1347757365">
          <w:marLeft w:val="0"/>
          <w:marRight w:val="0"/>
          <w:marTop w:val="0"/>
          <w:marBottom w:val="0"/>
          <w:divBdr>
            <w:top w:val="none" w:sz="0" w:space="0" w:color="auto"/>
            <w:left w:val="none" w:sz="0" w:space="0" w:color="auto"/>
            <w:bottom w:val="none" w:sz="0" w:space="0" w:color="auto"/>
            <w:right w:val="none" w:sz="0" w:space="0" w:color="auto"/>
          </w:divBdr>
        </w:div>
        <w:div w:id="1946576662">
          <w:marLeft w:val="0"/>
          <w:marRight w:val="0"/>
          <w:marTop w:val="0"/>
          <w:marBottom w:val="0"/>
          <w:divBdr>
            <w:top w:val="none" w:sz="0" w:space="0" w:color="auto"/>
            <w:left w:val="none" w:sz="0" w:space="0" w:color="auto"/>
            <w:bottom w:val="none" w:sz="0" w:space="0" w:color="auto"/>
            <w:right w:val="none" w:sz="0" w:space="0" w:color="auto"/>
          </w:divBdr>
        </w:div>
        <w:div w:id="1450316867">
          <w:marLeft w:val="0"/>
          <w:marRight w:val="0"/>
          <w:marTop w:val="0"/>
          <w:marBottom w:val="0"/>
          <w:divBdr>
            <w:top w:val="none" w:sz="0" w:space="0" w:color="auto"/>
            <w:left w:val="none" w:sz="0" w:space="0" w:color="auto"/>
            <w:bottom w:val="none" w:sz="0" w:space="0" w:color="auto"/>
            <w:right w:val="none" w:sz="0" w:space="0" w:color="auto"/>
          </w:divBdr>
        </w:div>
        <w:div w:id="1585141252">
          <w:marLeft w:val="0"/>
          <w:marRight w:val="0"/>
          <w:marTop w:val="0"/>
          <w:marBottom w:val="0"/>
          <w:divBdr>
            <w:top w:val="none" w:sz="0" w:space="0" w:color="auto"/>
            <w:left w:val="none" w:sz="0" w:space="0" w:color="auto"/>
            <w:bottom w:val="none" w:sz="0" w:space="0" w:color="auto"/>
            <w:right w:val="none" w:sz="0" w:space="0" w:color="auto"/>
          </w:divBdr>
        </w:div>
        <w:div w:id="2143306399">
          <w:marLeft w:val="0"/>
          <w:marRight w:val="0"/>
          <w:marTop w:val="0"/>
          <w:marBottom w:val="0"/>
          <w:divBdr>
            <w:top w:val="none" w:sz="0" w:space="0" w:color="auto"/>
            <w:left w:val="none" w:sz="0" w:space="0" w:color="auto"/>
            <w:bottom w:val="none" w:sz="0" w:space="0" w:color="auto"/>
            <w:right w:val="none" w:sz="0" w:space="0" w:color="auto"/>
          </w:divBdr>
        </w:div>
        <w:div w:id="2039235982">
          <w:marLeft w:val="0"/>
          <w:marRight w:val="0"/>
          <w:marTop w:val="0"/>
          <w:marBottom w:val="0"/>
          <w:divBdr>
            <w:top w:val="none" w:sz="0" w:space="0" w:color="auto"/>
            <w:left w:val="none" w:sz="0" w:space="0" w:color="auto"/>
            <w:bottom w:val="none" w:sz="0" w:space="0" w:color="auto"/>
            <w:right w:val="none" w:sz="0" w:space="0" w:color="auto"/>
          </w:divBdr>
        </w:div>
        <w:div w:id="1818064073">
          <w:marLeft w:val="0"/>
          <w:marRight w:val="0"/>
          <w:marTop w:val="0"/>
          <w:marBottom w:val="0"/>
          <w:divBdr>
            <w:top w:val="none" w:sz="0" w:space="0" w:color="auto"/>
            <w:left w:val="none" w:sz="0" w:space="0" w:color="auto"/>
            <w:bottom w:val="none" w:sz="0" w:space="0" w:color="auto"/>
            <w:right w:val="none" w:sz="0" w:space="0" w:color="auto"/>
          </w:divBdr>
        </w:div>
        <w:div w:id="2124419207">
          <w:marLeft w:val="0"/>
          <w:marRight w:val="0"/>
          <w:marTop w:val="0"/>
          <w:marBottom w:val="0"/>
          <w:divBdr>
            <w:top w:val="none" w:sz="0" w:space="0" w:color="auto"/>
            <w:left w:val="none" w:sz="0" w:space="0" w:color="auto"/>
            <w:bottom w:val="none" w:sz="0" w:space="0" w:color="auto"/>
            <w:right w:val="none" w:sz="0" w:space="0" w:color="auto"/>
          </w:divBdr>
        </w:div>
        <w:div w:id="489715418">
          <w:marLeft w:val="0"/>
          <w:marRight w:val="0"/>
          <w:marTop w:val="0"/>
          <w:marBottom w:val="0"/>
          <w:divBdr>
            <w:top w:val="none" w:sz="0" w:space="0" w:color="auto"/>
            <w:left w:val="none" w:sz="0" w:space="0" w:color="auto"/>
            <w:bottom w:val="none" w:sz="0" w:space="0" w:color="auto"/>
            <w:right w:val="none" w:sz="0" w:space="0" w:color="auto"/>
          </w:divBdr>
        </w:div>
        <w:div w:id="853345307">
          <w:marLeft w:val="0"/>
          <w:marRight w:val="0"/>
          <w:marTop w:val="0"/>
          <w:marBottom w:val="0"/>
          <w:divBdr>
            <w:top w:val="none" w:sz="0" w:space="0" w:color="auto"/>
            <w:left w:val="none" w:sz="0" w:space="0" w:color="auto"/>
            <w:bottom w:val="none" w:sz="0" w:space="0" w:color="auto"/>
            <w:right w:val="none" w:sz="0" w:space="0" w:color="auto"/>
          </w:divBdr>
        </w:div>
        <w:div w:id="2092433571">
          <w:marLeft w:val="0"/>
          <w:marRight w:val="0"/>
          <w:marTop w:val="0"/>
          <w:marBottom w:val="0"/>
          <w:divBdr>
            <w:top w:val="none" w:sz="0" w:space="0" w:color="auto"/>
            <w:left w:val="none" w:sz="0" w:space="0" w:color="auto"/>
            <w:bottom w:val="none" w:sz="0" w:space="0" w:color="auto"/>
            <w:right w:val="none" w:sz="0" w:space="0" w:color="auto"/>
          </w:divBdr>
        </w:div>
        <w:div w:id="1697271211">
          <w:marLeft w:val="0"/>
          <w:marRight w:val="0"/>
          <w:marTop w:val="0"/>
          <w:marBottom w:val="0"/>
          <w:divBdr>
            <w:top w:val="none" w:sz="0" w:space="0" w:color="auto"/>
            <w:left w:val="none" w:sz="0" w:space="0" w:color="auto"/>
            <w:bottom w:val="none" w:sz="0" w:space="0" w:color="auto"/>
            <w:right w:val="none" w:sz="0" w:space="0" w:color="auto"/>
          </w:divBdr>
        </w:div>
        <w:div w:id="1171989852">
          <w:marLeft w:val="0"/>
          <w:marRight w:val="0"/>
          <w:marTop w:val="0"/>
          <w:marBottom w:val="0"/>
          <w:divBdr>
            <w:top w:val="none" w:sz="0" w:space="0" w:color="auto"/>
            <w:left w:val="none" w:sz="0" w:space="0" w:color="auto"/>
            <w:bottom w:val="none" w:sz="0" w:space="0" w:color="auto"/>
            <w:right w:val="none" w:sz="0" w:space="0" w:color="auto"/>
          </w:divBdr>
        </w:div>
        <w:div w:id="1027682463">
          <w:marLeft w:val="0"/>
          <w:marRight w:val="0"/>
          <w:marTop w:val="0"/>
          <w:marBottom w:val="0"/>
          <w:divBdr>
            <w:top w:val="none" w:sz="0" w:space="0" w:color="auto"/>
            <w:left w:val="none" w:sz="0" w:space="0" w:color="auto"/>
            <w:bottom w:val="none" w:sz="0" w:space="0" w:color="auto"/>
            <w:right w:val="none" w:sz="0" w:space="0" w:color="auto"/>
          </w:divBdr>
        </w:div>
      </w:divsChild>
    </w:div>
    <w:div w:id="1689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4ce.e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_EWA_I5\Downloads\Template_Budapest(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Template_Budapest(1)</Template>
  <TotalTime>36</TotalTime>
  <Pages>4</Pages>
  <Words>882</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SP4CE - EDEN template</vt:lpstr>
      <vt:lpstr>SP4CE - EDEN template</vt:lpstr>
    </vt:vector>
  </TitlesOfParts>
  <Company>EDEN</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SP4CE - EDEN template</dc:title>
  <dc:creator>Ewa</dc:creator>
  <cp:lastModifiedBy>anka</cp:lastModifiedBy>
  <cp:revision>9</cp:revision>
  <cp:lastPrinted>2006-11-22T10:46:00Z</cp:lastPrinted>
  <dcterms:created xsi:type="dcterms:W3CDTF">2016-01-27T13:58:00Z</dcterms:created>
  <dcterms:modified xsi:type="dcterms:W3CDTF">2016-01-27T14:33:00Z</dcterms:modified>
</cp:coreProperties>
</file>