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54"/>
        <w:gridCol w:w="1418"/>
        <w:gridCol w:w="4932"/>
        <w:gridCol w:w="1074"/>
        <w:gridCol w:w="4029"/>
        <w:gridCol w:w="3544"/>
        <w:gridCol w:w="250"/>
      </w:tblGrid>
      <w:tr w:rsidR="008A7F80" w:rsidRPr="00883670" w:rsidTr="00433695">
        <w:trPr>
          <w:trHeight w:val="728"/>
        </w:trPr>
        <w:tc>
          <w:tcPr>
            <w:tcW w:w="7986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2C0DA9DD" wp14:editId="233A4A3F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Opracowanie: </w:t>
            </w:r>
            <w:r w:rsidRPr="00883670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 xml:space="preserve"> </w:t>
            </w:r>
            <w:r w:rsidR="00751070" w:rsidRPr="00751070">
              <w:rPr>
                <w:rFonts w:eastAsia="Times New Roman" w:cs="Arial"/>
                <w:sz w:val="28"/>
                <w:szCs w:val="28"/>
                <w:lang w:val="pl-PL" w:eastAsia="en-GB"/>
              </w:rPr>
              <w:t>Anna Grabowska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  <w:r w:rsidR="007510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</w:t>
            </w:r>
            <w:r w:rsidR="00751070" w:rsidRPr="00751070">
              <w:rPr>
                <w:rFonts w:eastAsia="Times New Roman" w:cs="Arial"/>
                <w:sz w:val="28"/>
                <w:szCs w:val="28"/>
                <w:lang w:val="pl-PL" w:eastAsia="en-GB"/>
              </w:rPr>
              <w:t>19.04.2017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883670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proofErr w:type="spellStart"/>
            <w:r w:rsidRPr="00923E6A">
              <w:rPr>
                <w:b/>
              </w:rPr>
              <w:t>Nr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proofErr w:type="spellStart"/>
            <w:r w:rsidRPr="00923E6A">
              <w:rPr>
                <w:b/>
              </w:rPr>
              <w:t>Punkt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kontrolny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proofErr w:type="spellStart"/>
            <w:r w:rsidRPr="00923E6A">
              <w:rPr>
                <w:b/>
              </w:rPr>
              <w:t>Czy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wiesz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że</w:t>
            </w:r>
            <w:proofErr w:type="spellEnd"/>
            <w:r w:rsidRPr="00923E6A">
              <w:rPr>
                <w:b/>
              </w:rPr>
              <w:t xml:space="preserve"> …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proofErr w:type="spellStart"/>
            <w:r w:rsidRPr="00923E6A">
              <w:rPr>
                <w:b/>
              </w:rPr>
              <w:t>Zadanie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dla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Ciebie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proofErr w:type="spellStart"/>
            <w:r w:rsidRPr="00923E6A">
              <w:rPr>
                <w:b/>
              </w:rPr>
              <w:t>Twoja</w:t>
            </w:r>
            <w:proofErr w:type="spellEnd"/>
            <w:r w:rsidRPr="00923E6A">
              <w:rPr>
                <w:b/>
              </w:rPr>
              <w:t xml:space="preserve"> </w:t>
            </w:r>
            <w:proofErr w:type="spellStart"/>
            <w:r w:rsidRPr="00923E6A">
              <w:rPr>
                <w:b/>
              </w:rPr>
              <w:t>odpowiedź</w:t>
            </w:r>
            <w:proofErr w:type="spellEnd"/>
          </w:p>
        </w:tc>
      </w:tr>
      <w:tr w:rsidR="00883670" w:rsidRPr="00C62B45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2F7CA1" w:rsidP="00C62B45">
            <w:pPr>
              <w:spacing w:before="120" w:after="0" w:line="240" w:lineRule="auto"/>
            </w:pPr>
            <w:proofErr w:type="spellStart"/>
            <w:r w:rsidRPr="002F7CA1">
              <w:t>Lotnisko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503A2B" w:rsidRDefault="002F7CA1" w:rsidP="00C62B45">
            <w:pPr>
              <w:spacing w:before="120" w:after="0" w:line="240" w:lineRule="auto"/>
              <w:rPr>
                <w:lang w:val="pl-PL"/>
              </w:rPr>
            </w:pPr>
            <w:r w:rsidRPr="002F7CA1">
              <w:rPr>
                <w:lang w:val="pl-PL"/>
              </w:rPr>
              <w:t>Port lotniczy Tbilisi – międzynarodowy port lot</w:t>
            </w:r>
            <w:r w:rsidR="00503A2B">
              <w:rPr>
                <w:lang w:val="pl-PL"/>
              </w:rPr>
              <w:t xml:space="preserve">niczy położony na wysokości </w:t>
            </w:r>
            <w:r w:rsidR="00503A2B" w:rsidRPr="00503A2B">
              <w:rPr>
                <w:lang w:val="pl-PL"/>
              </w:rPr>
              <w:t>495 m n.p.m.</w:t>
            </w:r>
            <w:r w:rsidR="00503A2B">
              <w:rPr>
                <w:lang w:val="pl-PL"/>
              </w:rPr>
              <w:t xml:space="preserve"> </w:t>
            </w:r>
            <w:r w:rsidRPr="002F7CA1">
              <w:rPr>
                <w:lang w:val="pl-PL"/>
              </w:rPr>
              <w:t>na wschód od miasta.</w:t>
            </w:r>
            <w:r w:rsidR="00503A2B">
              <w:rPr>
                <w:lang w:val="pl-PL"/>
              </w:rPr>
              <w:t xml:space="preserve"> </w:t>
            </w:r>
            <w:r w:rsidRPr="00503A2B">
              <w:rPr>
                <w:lang w:val="pl-PL"/>
              </w:rPr>
              <w:t>Jest największym portem lotniczym w Gruzji.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6F93E5" wp14:editId="11898D63">
                  <wp:extent cx="3103245" cy="143065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503A2B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Jakie linie lotnicze latają do Tbilisi? Wymień minimum trzy i podaj port</w:t>
            </w:r>
            <w:r w:rsidR="00433695">
              <w:rPr>
                <w:lang w:val="pl-PL"/>
              </w:rPr>
              <w:t xml:space="preserve"> lotniczy </w:t>
            </w:r>
            <w:r>
              <w:rPr>
                <w:lang w:val="pl-PL"/>
              </w:rPr>
              <w:t>, z którego startują</w:t>
            </w:r>
            <w:r w:rsidR="00433695">
              <w:rPr>
                <w:lang w:val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Germania Airlines (Kolonia/Bonn)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LOT (Warszawa)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Lufthansa (Monachium)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S7 Airlines Moskwa-</w:t>
            </w:r>
            <w:proofErr w:type="spellStart"/>
            <w:r w:rsidRPr="00C62B45">
              <w:rPr>
                <w:lang w:val="pl-PL"/>
              </w:rPr>
              <w:t>Domodiedowo</w:t>
            </w:r>
            <w:proofErr w:type="spellEnd"/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proofErr w:type="spellStart"/>
            <w:r w:rsidRPr="00C62B45">
              <w:rPr>
                <w:lang w:val="pl-PL"/>
              </w:rPr>
              <w:t>Tbilaviamsheni</w:t>
            </w:r>
            <w:proofErr w:type="spellEnd"/>
            <w:r w:rsidRPr="00C62B45">
              <w:rPr>
                <w:lang w:val="pl-PL"/>
              </w:rPr>
              <w:t xml:space="preserve"> (Kijów-</w:t>
            </w:r>
            <w:proofErr w:type="spellStart"/>
            <w:r w:rsidRPr="00C62B45">
              <w:rPr>
                <w:lang w:val="pl-PL"/>
              </w:rPr>
              <w:t>Boryspol</w:t>
            </w:r>
            <w:proofErr w:type="spellEnd"/>
            <w:r w:rsidRPr="00C62B45">
              <w:rPr>
                <w:lang w:val="pl-PL"/>
              </w:rPr>
              <w:t>, Taszkent)</w:t>
            </w:r>
          </w:p>
          <w:p w:rsidR="00883670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proofErr w:type="spellStart"/>
            <w:r w:rsidRPr="00C62B45">
              <w:rPr>
                <w:lang w:val="pl-PL"/>
              </w:rPr>
              <w:t>Turkish</w:t>
            </w:r>
            <w:proofErr w:type="spellEnd"/>
            <w:r w:rsidRPr="00C62B45">
              <w:rPr>
                <w:lang w:val="pl-PL"/>
              </w:rPr>
              <w:t xml:space="preserve"> Airlines (Stambuł-</w:t>
            </w:r>
            <w:proofErr w:type="spellStart"/>
            <w:r w:rsidRPr="00C62B45">
              <w:rPr>
                <w:lang w:val="pl-PL"/>
              </w:rPr>
              <w:t>Atatürk</w:t>
            </w:r>
            <w:proofErr w:type="spellEnd"/>
            <w:r w:rsidRPr="00C62B45">
              <w:rPr>
                <w:lang w:val="pl-PL"/>
              </w:rPr>
              <w:t>)</w:t>
            </w:r>
          </w:p>
        </w:tc>
      </w:tr>
      <w:tr w:rsidR="00883670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4932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</w:tr>
      <w:tr w:rsidR="00883670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4932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</w:tr>
      <w:tr w:rsidR="00883670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4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4932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</w:tr>
      <w:tr w:rsidR="00883670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5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4932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  <w:tc>
          <w:tcPr>
            <w:tcW w:w="354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</w:p>
        </w:tc>
      </w:tr>
    </w:tbl>
    <w:p w:rsidR="0006499C" w:rsidRPr="006325A0" w:rsidRDefault="0006499C" w:rsidP="00433695">
      <w:pPr>
        <w:spacing w:before="120" w:after="0" w:line="240" w:lineRule="auto"/>
        <w:rPr>
          <w:lang w:val="pl-PL"/>
        </w:rPr>
      </w:pPr>
      <w:bookmarkStart w:id="0" w:name="_GoBack"/>
      <w:bookmarkEnd w:id="0"/>
    </w:p>
    <w:sectPr w:rsidR="0006499C" w:rsidRPr="006325A0" w:rsidSect="0033745B">
      <w:footerReference w:type="default" r:id="rId11"/>
      <w:pgSz w:w="16838" w:h="11906" w:orient="landscape"/>
      <w:pgMar w:top="1417" w:right="536" w:bottom="141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2" w:rsidRDefault="00011292" w:rsidP="006325A0">
      <w:pPr>
        <w:spacing w:after="0" w:line="240" w:lineRule="auto"/>
      </w:pPr>
      <w:r>
        <w:separator/>
      </w:r>
    </w:p>
  </w:endnote>
  <w:endnote w:type="continuationSeparator" w:id="0">
    <w:p w:rsidR="00011292" w:rsidRDefault="00011292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6325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B45">
      <w:rPr>
        <w:noProof/>
      </w:rPr>
      <w:t>1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2" w:rsidRDefault="00011292" w:rsidP="006325A0">
      <w:pPr>
        <w:spacing w:after="0" w:line="240" w:lineRule="auto"/>
      </w:pPr>
      <w:r>
        <w:separator/>
      </w:r>
    </w:p>
  </w:footnote>
  <w:footnote w:type="continuationSeparator" w:id="0">
    <w:p w:rsidR="00011292" w:rsidRDefault="00011292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3A5"/>
    <w:multiLevelType w:val="hybridMultilevel"/>
    <w:tmpl w:val="DEB09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7C97"/>
    <w:multiLevelType w:val="hybridMultilevel"/>
    <w:tmpl w:val="E2E89EA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3332"/>
    <w:multiLevelType w:val="hybridMultilevel"/>
    <w:tmpl w:val="7E0C2960"/>
    <w:lvl w:ilvl="0" w:tplc="08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11292"/>
    <w:rsid w:val="00043CBB"/>
    <w:rsid w:val="0006499C"/>
    <w:rsid w:val="0008407F"/>
    <w:rsid w:val="00084E19"/>
    <w:rsid w:val="000A2BCD"/>
    <w:rsid w:val="000A7AC6"/>
    <w:rsid w:val="000B4E25"/>
    <w:rsid w:val="000C6E6E"/>
    <w:rsid w:val="000D4F13"/>
    <w:rsid w:val="000E4BBD"/>
    <w:rsid w:val="000F5AE6"/>
    <w:rsid w:val="001719E9"/>
    <w:rsid w:val="001973CD"/>
    <w:rsid w:val="001A3C12"/>
    <w:rsid w:val="001A4315"/>
    <w:rsid w:val="001A543B"/>
    <w:rsid w:val="001C1DD2"/>
    <w:rsid w:val="001E0FEB"/>
    <w:rsid w:val="001E46CB"/>
    <w:rsid w:val="00203D59"/>
    <w:rsid w:val="00227076"/>
    <w:rsid w:val="00247634"/>
    <w:rsid w:val="00274395"/>
    <w:rsid w:val="00283C2D"/>
    <w:rsid w:val="00287D24"/>
    <w:rsid w:val="002A0C53"/>
    <w:rsid w:val="002A3E6D"/>
    <w:rsid w:val="002E7522"/>
    <w:rsid w:val="002F7CA1"/>
    <w:rsid w:val="00307F80"/>
    <w:rsid w:val="00332F9A"/>
    <w:rsid w:val="0033745B"/>
    <w:rsid w:val="003435F9"/>
    <w:rsid w:val="003447B0"/>
    <w:rsid w:val="00345DCE"/>
    <w:rsid w:val="00362E54"/>
    <w:rsid w:val="003644D8"/>
    <w:rsid w:val="00375676"/>
    <w:rsid w:val="003A63D2"/>
    <w:rsid w:val="003E076B"/>
    <w:rsid w:val="003E5E2F"/>
    <w:rsid w:val="003E6E0E"/>
    <w:rsid w:val="00400FC4"/>
    <w:rsid w:val="004100F1"/>
    <w:rsid w:val="00433695"/>
    <w:rsid w:val="00434F37"/>
    <w:rsid w:val="0043532C"/>
    <w:rsid w:val="00456994"/>
    <w:rsid w:val="00466259"/>
    <w:rsid w:val="00474670"/>
    <w:rsid w:val="004910BD"/>
    <w:rsid w:val="004E17CF"/>
    <w:rsid w:val="00503A2B"/>
    <w:rsid w:val="005113E4"/>
    <w:rsid w:val="0052527A"/>
    <w:rsid w:val="00551165"/>
    <w:rsid w:val="00572F5E"/>
    <w:rsid w:val="00595120"/>
    <w:rsid w:val="005A66FC"/>
    <w:rsid w:val="005B2ABC"/>
    <w:rsid w:val="005B5B8D"/>
    <w:rsid w:val="005F1C2C"/>
    <w:rsid w:val="005F7A55"/>
    <w:rsid w:val="00606AFF"/>
    <w:rsid w:val="0061117A"/>
    <w:rsid w:val="006136A2"/>
    <w:rsid w:val="00621FFC"/>
    <w:rsid w:val="00624CF3"/>
    <w:rsid w:val="006325A0"/>
    <w:rsid w:val="00633477"/>
    <w:rsid w:val="00636CEF"/>
    <w:rsid w:val="006C03FA"/>
    <w:rsid w:val="006C1D17"/>
    <w:rsid w:val="007209DB"/>
    <w:rsid w:val="007255FF"/>
    <w:rsid w:val="00751070"/>
    <w:rsid w:val="00762560"/>
    <w:rsid w:val="00763281"/>
    <w:rsid w:val="00771727"/>
    <w:rsid w:val="00784974"/>
    <w:rsid w:val="00791BFD"/>
    <w:rsid w:val="007B5CB9"/>
    <w:rsid w:val="008140EF"/>
    <w:rsid w:val="0082256D"/>
    <w:rsid w:val="008243D2"/>
    <w:rsid w:val="00857399"/>
    <w:rsid w:val="00883670"/>
    <w:rsid w:val="00884160"/>
    <w:rsid w:val="008A3051"/>
    <w:rsid w:val="008A524C"/>
    <w:rsid w:val="008A7F80"/>
    <w:rsid w:val="008C2A94"/>
    <w:rsid w:val="008E1A3D"/>
    <w:rsid w:val="008E4D7E"/>
    <w:rsid w:val="00914F3E"/>
    <w:rsid w:val="00917FEE"/>
    <w:rsid w:val="009234D8"/>
    <w:rsid w:val="00923E6A"/>
    <w:rsid w:val="00943311"/>
    <w:rsid w:val="0098245C"/>
    <w:rsid w:val="00982C0B"/>
    <w:rsid w:val="00990E0B"/>
    <w:rsid w:val="009C2175"/>
    <w:rsid w:val="009E2060"/>
    <w:rsid w:val="009E47D9"/>
    <w:rsid w:val="00A229FA"/>
    <w:rsid w:val="00A41233"/>
    <w:rsid w:val="00A536CC"/>
    <w:rsid w:val="00A76C6D"/>
    <w:rsid w:val="00A81999"/>
    <w:rsid w:val="00A965C3"/>
    <w:rsid w:val="00AA0C52"/>
    <w:rsid w:val="00AB42C6"/>
    <w:rsid w:val="00AB6FD8"/>
    <w:rsid w:val="00AB767B"/>
    <w:rsid w:val="00AE4A36"/>
    <w:rsid w:val="00AF25DA"/>
    <w:rsid w:val="00B038F1"/>
    <w:rsid w:val="00B04560"/>
    <w:rsid w:val="00B548D9"/>
    <w:rsid w:val="00B64F63"/>
    <w:rsid w:val="00B91849"/>
    <w:rsid w:val="00BA03B8"/>
    <w:rsid w:val="00BA0CCA"/>
    <w:rsid w:val="00BA33BB"/>
    <w:rsid w:val="00BA4215"/>
    <w:rsid w:val="00BC3641"/>
    <w:rsid w:val="00BC67C0"/>
    <w:rsid w:val="00C071B1"/>
    <w:rsid w:val="00C177E3"/>
    <w:rsid w:val="00C26ED4"/>
    <w:rsid w:val="00C43A7E"/>
    <w:rsid w:val="00C57181"/>
    <w:rsid w:val="00C62B45"/>
    <w:rsid w:val="00C73FF4"/>
    <w:rsid w:val="00C75A07"/>
    <w:rsid w:val="00C76AD4"/>
    <w:rsid w:val="00C80783"/>
    <w:rsid w:val="00C87715"/>
    <w:rsid w:val="00CB61D3"/>
    <w:rsid w:val="00CF0593"/>
    <w:rsid w:val="00CF564C"/>
    <w:rsid w:val="00CF7B85"/>
    <w:rsid w:val="00D10F8A"/>
    <w:rsid w:val="00D259D4"/>
    <w:rsid w:val="00D33FD1"/>
    <w:rsid w:val="00D72CFD"/>
    <w:rsid w:val="00D81F0F"/>
    <w:rsid w:val="00DC2818"/>
    <w:rsid w:val="00DC7443"/>
    <w:rsid w:val="00DD28CE"/>
    <w:rsid w:val="00DE03E1"/>
    <w:rsid w:val="00DF316A"/>
    <w:rsid w:val="00DF7579"/>
    <w:rsid w:val="00E03186"/>
    <w:rsid w:val="00E16DC8"/>
    <w:rsid w:val="00E33872"/>
    <w:rsid w:val="00E86F6D"/>
    <w:rsid w:val="00E9182E"/>
    <w:rsid w:val="00ED104F"/>
    <w:rsid w:val="00EE2FC3"/>
    <w:rsid w:val="00F44B6C"/>
    <w:rsid w:val="00F47FC7"/>
    <w:rsid w:val="00F623B5"/>
    <w:rsid w:val="00F80FF6"/>
    <w:rsid w:val="00F85C34"/>
    <w:rsid w:val="00FA334D"/>
    <w:rsid w:val="00FA4C6F"/>
    <w:rsid w:val="00FC523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89F6-C3C6-4209-84FA-58CC7A66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3</cp:revision>
  <dcterms:created xsi:type="dcterms:W3CDTF">2017-04-19T04:55:00Z</dcterms:created>
  <dcterms:modified xsi:type="dcterms:W3CDTF">2017-04-19T05:01:00Z</dcterms:modified>
</cp:coreProperties>
</file>