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95F67" w14:textId="77777777" w:rsidR="00C438C4" w:rsidRDefault="00C438C4" w:rsidP="00C438C4">
      <w:pPr>
        <w:pStyle w:val="Heading2"/>
        <w:rPr>
          <w:rFonts w:ascii="Calibri" w:eastAsia="Calibri" w:hAnsi="Calibri" w:cs="Calibri"/>
          <w:b w:val="0"/>
          <w:color w:val="2F5496"/>
          <w:sz w:val="26"/>
          <w:szCs w:val="26"/>
        </w:rPr>
      </w:pPr>
      <w:r>
        <w:rPr>
          <w:rFonts w:ascii="Calibri" w:eastAsia="Calibri" w:hAnsi="Calibri" w:cs="Calibri"/>
          <w:b w:val="0"/>
          <w:color w:val="2F5496"/>
          <w:sz w:val="26"/>
          <w:szCs w:val="26"/>
        </w:rPr>
        <w:t>2.5. Quiz</w:t>
      </w:r>
    </w:p>
    <w:p w14:paraId="3D5DF0B6" w14:textId="77777777" w:rsidR="00C438C4" w:rsidRDefault="00C438C4" w:rsidP="00C438C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 Na czym polega analiza SWOT osoby?</w:t>
      </w:r>
    </w:p>
    <w:p w14:paraId="57E842C5" w14:textId="77777777" w:rsidR="00C438C4" w:rsidRDefault="00C438C4" w:rsidP="00C438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nie dotyczy ludzi</w:t>
      </w:r>
    </w:p>
    <w:p w14:paraId="04565271" w14:textId="77777777" w:rsidR="00C438C4" w:rsidRDefault="00C438C4" w:rsidP="00C438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zobaczyć siebie z zewnątrz i nakreślić swoją strategię życiową</w:t>
      </w:r>
    </w:p>
    <w:p w14:paraId="7EA5687A" w14:textId="77777777" w:rsidR="00C438C4" w:rsidRDefault="00C438C4" w:rsidP="00C438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65"/>
        <w:rPr>
          <w:color w:val="000000"/>
          <w:sz w:val="24"/>
          <w:szCs w:val="24"/>
        </w:rPr>
      </w:pPr>
    </w:p>
    <w:p w14:paraId="2AA60FB3" w14:textId="77777777" w:rsidR="00C438C4" w:rsidRDefault="00C438C4" w:rsidP="00C438C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Jakie są mocne strony analizy osobowości? </w:t>
      </w:r>
    </w:p>
    <w:p w14:paraId="3FB517C6" w14:textId="77777777" w:rsidR="00C438C4" w:rsidRDefault="00C438C4" w:rsidP="00C438C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jak silna fizycznie jest dana osoba </w:t>
      </w:r>
    </w:p>
    <w:p w14:paraId="215DE74A" w14:textId="77777777" w:rsidR="00C438C4" w:rsidRDefault="00C438C4" w:rsidP="00C438C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najbardziej widoczne cechy i właściwości</w:t>
      </w:r>
    </w:p>
    <w:p w14:paraId="2A7ECBFD" w14:textId="77777777" w:rsidR="00C438C4" w:rsidRDefault="00C438C4" w:rsidP="00C438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4"/>
          <w:szCs w:val="24"/>
        </w:rPr>
      </w:pPr>
    </w:p>
    <w:p w14:paraId="5D647509" w14:textId="77777777" w:rsidR="00C438C4" w:rsidRDefault="00C438C4" w:rsidP="00C438C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 Jakie są słabe strony analizowania osobowości?</w:t>
      </w:r>
    </w:p>
    <w:p w14:paraId="71EAC916" w14:textId="77777777" w:rsidR="00C438C4" w:rsidRDefault="00C438C4" w:rsidP="00C438C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jak słaba fizycznie jest dana osoba</w:t>
      </w:r>
    </w:p>
    <w:p w14:paraId="573143A2" w14:textId="77777777" w:rsidR="00C438C4" w:rsidRDefault="00C438C4" w:rsidP="00C438C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nasza pięta achillesowa, nasza wrażliwa strona</w:t>
      </w:r>
    </w:p>
    <w:p w14:paraId="17FC7466" w14:textId="77777777" w:rsidR="00C438C4" w:rsidRDefault="00C438C4" w:rsidP="00C438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4"/>
          <w:szCs w:val="24"/>
        </w:rPr>
      </w:pPr>
    </w:p>
    <w:p w14:paraId="4B0A18AA" w14:textId="77777777" w:rsidR="00C438C4" w:rsidRDefault="00C438C4" w:rsidP="00C438C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4. Czym jest potencjał, szansa analizowanie osobowości?</w:t>
      </w:r>
    </w:p>
    <w:p w14:paraId="5D6100A8" w14:textId="77777777" w:rsidR="00C438C4" w:rsidRDefault="00C438C4" w:rsidP="00C438C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Dalsze wzmacnianie swoich mocnych stron</w:t>
      </w:r>
    </w:p>
    <w:p w14:paraId="6D631122" w14:textId="77777777" w:rsidR="00C438C4" w:rsidRDefault="00C438C4" w:rsidP="00C438C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Odszkodowanie, ochrona twoich słabości</w:t>
      </w:r>
    </w:p>
    <w:p w14:paraId="0C9538F8" w14:textId="77777777" w:rsidR="00C438C4" w:rsidRDefault="00C438C4" w:rsidP="00C438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b/>
          <w:color w:val="000000"/>
          <w:sz w:val="24"/>
          <w:szCs w:val="24"/>
        </w:rPr>
      </w:pPr>
    </w:p>
    <w:p w14:paraId="53B7400F" w14:textId="77777777" w:rsidR="00C438C4" w:rsidRDefault="00C438C4" w:rsidP="00C438C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5. Jakie są prawdopodobne zagrożenia, i niebezpieczeństwa?</w:t>
      </w:r>
    </w:p>
    <w:p w14:paraId="3821619B" w14:textId="77777777" w:rsidR="00C438C4" w:rsidRDefault="00C438C4" w:rsidP="00C438C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czynniki zewnętrzne</w:t>
      </w:r>
    </w:p>
    <w:p w14:paraId="73AA4F32" w14:textId="77777777" w:rsidR="00C438C4" w:rsidRDefault="00C438C4" w:rsidP="00C438C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wewnętrzne, osobiste okoliczności mogą stanowić zagrożenie</w:t>
      </w:r>
    </w:p>
    <w:p w14:paraId="67AD33D6" w14:textId="77777777" w:rsidR="00C438C4" w:rsidRDefault="00C438C4" w:rsidP="00C438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b/>
          <w:color w:val="000000"/>
          <w:sz w:val="24"/>
          <w:szCs w:val="24"/>
        </w:rPr>
      </w:pPr>
    </w:p>
    <w:p w14:paraId="7AAA908D" w14:textId="77777777" w:rsidR="00C438C4" w:rsidRDefault="00C438C4" w:rsidP="00C438C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6. Ile jest typów podopiecznych w zależności od rodzaju dominujących motywów?</w:t>
      </w:r>
    </w:p>
    <w:p w14:paraId="7C785C11" w14:textId="77777777" w:rsidR="00C438C4" w:rsidRDefault="00C438C4" w:rsidP="00C438C4">
      <w:pPr>
        <w:spacing w:line="360" w:lineRule="auto"/>
        <w:ind w:left="708"/>
        <w:rPr>
          <w:sz w:val="24"/>
          <w:szCs w:val="24"/>
        </w:rPr>
      </w:pPr>
      <w:r>
        <w:rPr>
          <w:sz w:val="24"/>
          <w:szCs w:val="24"/>
        </w:rPr>
        <w:t>a. 1. Podstawowe motywy to samorealizacja i samorozwój. 2. Uczniowie ci nie mają szczególnej tendencji do aktywności.</w:t>
      </w:r>
    </w:p>
    <w:p w14:paraId="3070F947" w14:textId="77777777" w:rsidR="00C438C4" w:rsidRDefault="00C438C4" w:rsidP="00C438C4">
      <w:pPr>
        <w:spacing w:line="360" w:lineRule="auto"/>
        <w:ind w:left="708"/>
        <w:rPr>
          <w:sz w:val="24"/>
          <w:szCs w:val="24"/>
        </w:rPr>
      </w:pPr>
      <w:r>
        <w:rPr>
          <w:sz w:val="24"/>
          <w:szCs w:val="24"/>
        </w:rPr>
        <w:t>b. 1. Podstawowe motywy to samorealizacja i samorozwój. 2. Uczniowie ci nie mają szczególnej tendencji do aktywności. 3. Są skoncentrowani nie na samej pracy, ale na zdobywaniu "ocen".</w:t>
      </w:r>
    </w:p>
    <w:p w14:paraId="7917F16E" w14:textId="77777777" w:rsidR="00C438C4" w:rsidRDefault="00C438C4" w:rsidP="00C438C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7. Która z nich jest formą uczenia się rozwojowego?</w:t>
      </w:r>
    </w:p>
    <w:p w14:paraId="26960498" w14:textId="77777777" w:rsidR="00C438C4" w:rsidRDefault="00C438C4" w:rsidP="00C438C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Gry fabularne </w:t>
      </w:r>
    </w:p>
    <w:p w14:paraId="643B09F7" w14:textId="77777777" w:rsidR="00C438C4" w:rsidRDefault="00C438C4" w:rsidP="00C438C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Gry biznesowe na podstawie materiałów dostarczonych przez podopiecznych</w:t>
      </w:r>
    </w:p>
    <w:p w14:paraId="47FA4543" w14:textId="77777777" w:rsidR="00C438C4" w:rsidRDefault="00C438C4" w:rsidP="00C438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4"/>
          <w:szCs w:val="24"/>
        </w:rPr>
      </w:pPr>
    </w:p>
    <w:p w14:paraId="673FF0D5" w14:textId="77777777" w:rsidR="00C438C4" w:rsidRDefault="00C438C4" w:rsidP="00C438C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8. Jak zorganizować monitorowanie efektów uczenia się?</w:t>
      </w:r>
    </w:p>
    <w:p w14:paraId="1B06FEE3" w14:textId="77777777" w:rsidR="00C438C4" w:rsidRDefault="00C438C4" w:rsidP="00C438C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</w:t>
      </w:r>
      <w:r>
        <w:rPr>
          <w:sz w:val="24"/>
          <w:szCs w:val="24"/>
        </w:rPr>
        <w:t xml:space="preserve">organizacji </w:t>
      </w:r>
      <w:r>
        <w:rPr>
          <w:color w:val="000000"/>
          <w:sz w:val="24"/>
          <w:szCs w:val="24"/>
        </w:rPr>
        <w:t xml:space="preserve">kształcenia dorosłych należy </w:t>
      </w:r>
      <w:r>
        <w:rPr>
          <w:sz w:val="24"/>
          <w:szCs w:val="24"/>
        </w:rPr>
        <w:t xml:space="preserve">preferować </w:t>
      </w:r>
      <w:r>
        <w:rPr>
          <w:color w:val="000000"/>
          <w:sz w:val="24"/>
          <w:szCs w:val="24"/>
        </w:rPr>
        <w:t>samokontrolę</w:t>
      </w:r>
    </w:p>
    <w:p w14:paraId="766D0654" w14:textId="77777777" w:rsidR="00C438C4" w:rsidRDefault="00C438C4" w:rsidP="00C438C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Monitoring zewnętrzny</w:t>
      </w:r>
    </w:p>
    <w:p w14:paraId="4F98C9BD" w14:textId="77777777" w:rsidR="00C438C4" w:rsidRDefault="00C438C4" w:rsidP="00C438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4"/>
          <w:szCs w:val="24"/>
        </w:rPr>
      </w:pPr>
    </w:p>
    <w:p w14:paraId="33803000" w14:textId="77777777" w:rsidR="00C438C4" w:rsidRDefault="00C438C4" w:rsidP="00C438C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9. Jakie są style uczenia się?</w:t>
      </w:r>
    </w:p>
    <w:p w14:paraId="57BE4FC2" w14:textId="77777777" w:rsidR="00C438C4" w:rsidRDefault="00C438C4" w:rsidP="00C438C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"Aktorzy"; "Refleksyjni"; "Teoretycy"; "Pragmatycy"</w:t>
      </w:r>
    </w:p>
    <w:p w14:paraId="3B06A490" w14:textId="77777777" w:rsidR="00C438C4" w:rsidRDefault="00C438C4" w:rsidP="00C438C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"Refleksyjni"; "Teoretycy"; "Pragmatycy"</w:t>
      </w:r>
    </w:p>
    <w:p w14:paraId="08E3EF0C" w14:textId="77777777" w:rsidR="00C438C4" w:rsidRDefault="00C438C4" w:rsidP="00C438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4"/>
          <w:szCs w:val="24"/>
        </w:rPr>
      </w:pPr>
    </w:p>
    <w:p w14:paraId="2B5664D2" w14:textId="77777777" w:rsidR="00C438C4" w:rsidRDefault="00C438C4" w:rsidP="00C438C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Ważne </w:t>
      </w:r>
      <w:r>
        <w:rPr>
          <w:b/>
          <w:color w:val="000000"/>
        </w:rPr>
        <w:t>praktyczne zalecenia metodologiczne</w:t>
      </w:r>
    </w:p>
    <w:p w14:paraId="2C668E61" w14:textId="77777777" w:rsidR="00C438C4" w:rsidRDefault="00C438C4" w:rsidP="00C438C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Osoby 50+ wolą być liderami w procesie uczenia się - zapewniają inicjatywę swoim podopiecznym</w:t>
      </w:r>
    </w:p>
    <w:p w14:paraId="7570DAA7" w14:textId="77777777" w:rsidR="00C438C4" w:rsidRDefault="00C438C4" w:rsidP="00C438C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Wybrane przez Ciebie metody i formy uczenia się powinny mieć charakter partycypacyjny</w:t>
      </w:r>
    </w:p>
    <w:p w14:paraId="05813A73" w14:textId="77777777" w:rsidR="00C438C4" w:rsidRDefault="00C438C4" w:rsidP="00C438C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Potrzebują nowych sposobów działania</w:t>
      </w:r>
    </w:p>
    <w:p w14:paraId="49ABF1F8" w14:textId="77777777" w:rsidR="00C438C4" w:rsidRDefault="00C438C4" w:rsidP="00C438C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Dorośli uczą się najlepiej w nieformalnych warunkach</w:t>
      </w:r>
    </w:p>
    <w:p w14:paraId="646E86AA" w14:textId="77777777" w:rsidR="00C438C4" w:rsidRDefault="00C438C4" w:rsidP="00C438C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Stosować dialog, polemiki, debaty</w:t>
      </w:r>
    </w:p>
    <w:p w14:paraId="7F312436" w14:textId="77777777" w:rsidR="00C438C4" w:rsidRDefault="00C438C4" w:rsidP="00C438C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Negatywne ocenianie lub ignorowanie doświadczeń i wartości życiowych podopiecznych jest złe</w:t>
      </w:r>
    </w:p>
    <w:p w14:paraId="1B472082" w14:textId="77777777" w:rsidR="00C438C4" w:rsidRDefault="00C438C4" w:rsidP="00C438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4"/>
          <w:szCs w:val="24"/>
        </w:rPr>
      </w:pPr>
    </w:p>
    <w:p w14:paraId="12B6DC7E" w14:textId="77777777" w:rsidR="00C438C4" w:rsidRDefault="00C438C4" w:rsidP="00C438C4">
      <w:pPr>
        <w:shd w:val="clear" w:color="auto" w:fill="FFFFFF"/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11. Gdzie dorosły człowiek szuka pracy?</w:t>
      </w:r>
    </w:p>
    <w:p w14:paraId="0C358945" w14:textId="77777777" w:rsidR="00C438C4" w:rsidRDefault="00C438C4" w:rsidP="00C438C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LinkedIn, media społecznościowe i sieci zawodowe</w:t>
      </w:r>
    </w:p>
    <w:p w14:paraId="7CDFD815" w14:textId="77777777" w:rsidR="00C438C4" w:rsidRDefault="00C438C4" w:rsidP="00C438C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Koło przyjaciół</w:t>
      </w:r>
    </w:p>
    <w:p w14:paraId="32718A6D" w14:textId="77777777" w:rsidR="00C438C4" w:rsidRDefault="00C438C4" w:rsidP="00C438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20"/>
        <w:rPr>
          <w:color w:val="000000"/>
          <w:sz w:val="24"/>
          <w:szCs w:val="24"/>
        </w:rPr>
      </w:pPr>
    </w:p>
    <w:p w14:paraId="48D8478C" w14:textId="77777777" w:rsidR="00C438C4" w:rsidRDefault="00C438C4" w:rsidP="00C438C4">
      <w:pPr>
        <w:shd w:val="clear" w:color="auto" w:fill="FFFFFF"/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12. Czy dyskryminacja ze względu na wiek istnieje po 50-tce?</w:t>
      </w:r>
    </w:p>
    <w:p w14:paraId="2C3D986F" w14:textId="77777777" w:rsidR="00C438C4" w:rsidRDefault="00C438C4" w:rsidP="00C438C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Tak</w:t>
      </w:r>
    </w:p>
    <w:p w14:paraId="520D943E" w14:textId="77777777" w:rsidR="00C438C4" w:rsidRDefault="00C438C4" w:rsidP="00C438C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Nie</w:t>
      </w:r>
    </w:p>
    <w:p w14:paraId="6DFCF805" w14:textId="77777777" w:rsidR="00C438C4" w:rsidRDefault="00C438C4" w:rsidP="00C438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20"/>
        <w:rPr>
          <w:color w:val="000000"/>
          <w:sz w:val="24"/>
          <w:szCs w:val="24"/>
        </w:rPr>
      </w:pPr>
    </w:p>
    <w:p w14:paraId="1CC3CE6E" w14:textId="77777777" w:rsidR="00C438C4" w:rsidRDefault="00C438C4" w:rsidP="00C438C4">
      <w:pPr>
        <w:shd w:val="clear" w:color="auto" w:fill="FFFFFF"/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13. Co to są umiejętności poszukiwania pracy?</w:t>
      </w:r>
    </w:p>
    <w:p w14:paraId="1ED31A1F" w14:textId="77777777" w:rsidR="00C438C4" w:rsidRDefault="00C438C4" w:rsidP="00C438C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Umiejętność pisania CV i listów motywacyjnych</w:t>
      </w:r>
    </w:p>
    <w:p w14:paraId="239DC7AB" w14:textId="77777777" w:rsidR="00C438C4" w:rsidRDefault="00C438C4" w:rsidP="00C438C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Określenie swojej wartości na rynku pracy w celu znalezienia wolnych miejsc pracy </w:t>
      </w:r>
    </w:p>
    <w:p w14:paraId="7701ABA2" w14:textId="77777777" w:rsidR="00C438C4" w:rsidRDefault="00C438C4" w:rsidP="00C438C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Umiejętności autoprezentacji</w:t>
      </w:r>
    </w:p>
    <w:p w14:paraId="16224EC1" w14:textId="77777777" w:rsidR="00C438C4" w:rsidRDefault="00C438C4" w:rsidP="00C438C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Umiejętność odpowiadania na "trudne pytania". </w:t>
      </w:r>
    </w:p>
    <w:p w14:paraId="3D3400FB" w14:textId="77777777" w:rsidR="00C438C4" w:rsidRDefault="00C438C4" w:rsidP="00C438C4">
      <w:pPr>
        <w:shd w:val="clear" w:color="auto" w:fill="FFFFFF"/>
        <w:spacing w:after="0" w:line="360" w:lineRule="auto"/>
        <w:rPr>
          <w:color w:val="000000"/>
          <w:sz w:val="24"/>
          <w:szCs w:val="24"/>
        </w:rPr>
      </w:pPr>
    </w:p>
    <w:p w14:paraId="0F165FE0" w14:textId="77777777" w:rsidR="00C438C4" w:rsidRDefault="00C438C4" w:rsidP="00C438C4">
      <w:pPr>
        <w:shd w:val="clear" w:color="auto" w:fill="FFFFFF"/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14. Co jest główne w planowaniu kariery zawodowej?</w:t>
      </w:r>
    </w:p>
    <w:p w14:paraId="6868BAD0" w14:textId="77777777" w:rsidR="00C438C4" w:rsidRDefault="00C438C4" w:rsidP="00C438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aby wiedzieć, dokąd zmierza rynek</w:t>
      </w:r>
    </w:p>
    <w:p w14:paraId="14D39E5F" w14:textId="77777777" w:rsidR="00C438C4" w:rsidRDefault="00C438C4" w:rsidP="00C438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jak być pożądanym za pięć lat </w:t>
      </w:r>
    </w:p>
    <w:p w14:paraId="156F7011" w14:textId="77777777" w:rsidR="00C438C4" w:rsidRDefault="00C438C4" w:rsidP="00C438C4">
      <w:pPr>
        <w:shd w:val="clear" w:color="auto" w:fill="FFFFFF"/>
        <w:spacing w:after="0" w:line="360" w:lineRule="auto"/>
        <w:rPr>
          <w:b/>
          <w:color w:val="000000"/>
          <w:sz w:val="24"/>
          <w:szCs w:val="24"/>
        </w:rPr>
      </w:pPr>
    </w:p>
    <w:p w14:paraId="6F2AEF93" w14:textId="77777777" w:rsidR="00C438C4" w:rsidRDefault="00C438C4" w:rsidP="00C438C4">
      <w:pPr>
        <w:shd w:val="clear" w:color="auto" w:fill="FFFFFF"/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15. Który z czynników jest kluczowy dla pomyślnego rozwoju kariery zawodowej?</w:t>
      </w:r>
    </w:p>
    <w:p w14:paraId="5D35CB78" w14:textId="77777777" w:rsidR="00C438C4" w:rsidRDefault="00C438C4" w:rsidP="00C438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zdolności</w:t>
      </w:r>
    </w:p>
    <w:p w14:paraId="73CB982D" w14:textId="77777777" w:rsidR="00C438C4" w:rsidRDefault="00C438C4" w:rsidP="00C438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Zainteresowanie jest pierwotne - pozwala robić coś przez długi czas, a zdolności pojawiają się</w:t>
      </w:r>
    </w:p>
    <w:p w14:paraId="6499F187" w14:textId="77777777" w:rsidR="00C438C4" w:rsidRDefault="00C438C4" w:rsidP="00C438C4">
      <w:pPr>
        <w:spacing w:line="360" w:lineRule="auto"/>
        <w:rPr>
          <w:b/>
          <w:sz w:val="24"/>
          <w:szCs w:val="24"/>
        </w:rPr>
      </w:pPr>
    </w:p>
    <w:p w14:paraId="00D3B990" w14:textId="77777777" w:rsidR="00C438C4" w:rsidRDefault="00C438C4" w:rsidP="00C438C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16. Najbardziej krytycznymi aspektami poszukiwania pracy są:</w:t>
      </w:r>
    </w:p>
    <w:p w14:paraId="558283E8" w14:textId="77777777" w:rsidR="00C438C4" w:rsidRDefault="00C438C4" w:rsidP="00C438C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znalezienie pracy w swoim kierunku studiów; </w:t>
      </w:r>
    </w:p>
    <w:p w14:paraId="0B0B36C6" w14:textId="77777777" w:rsidR="00C438C4" w:rsidRDefault="00C438C4" w:rsidP="00C438C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pracę, która spełnia ich oczekiwania płacowe;</w:t>
      </w:r>
    </w:p>
    <w:p w14:paraId="4841008D" w14:textId="77777777" w:rsidR="00C438C4" w:rsidRDefault="00C438C4" w:rsidP="00C438C4">
      <w:pPr>
        <w:spacing w:line="360" w:lineRule="auto"/>
        <w:rPr>
          <w:b/>
          <w:sz w:val="24"/>
          <w:szCs w:val="24"/>
        </w:rPr>
      </w:pPr>
    </w:p>
    <w:p w14:paraId="00BF0B07" w14:textId="77777777" w:rsidR="00C438C4" w:rsidRDefault="00C438C4" w:rsidP="00C438C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17. Jak wyglądają relacje 50+ ze współpracownikami?</w:t>
      </w:r>
    </w:p>
    <w:p w14:paraId="3C16AAF0" w14:textId="77777777" w:rsidR="00C438C4" w:rsidRDefault="00C438C4" w:rsidP="00C438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2/3 osób 50+ zadeklarowało, że nie napotkało żadnych trudności związanych z ich wiekiem</w:t>
      </w:r>
    </w:p>
    <w:p w14:paraId="4CA89726" w14:textId="77777777" w:rsidR="00C438C4" w:rsidRDefault="00C438C4" w:rsidP="00C438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złe relacje</w:t>
      </w:r>
    </w:p>
    <w:p w14:paraId="7ABB6990" w14:textId="77777777" w:rsidR="00C438C4" w:rsidRDefault="00C438C4" w:rsidP="00C438C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18.Czy pracownicy 50+ mają zaufanie do swojej obecnej pracy?</w:t>
      </w:r>
    </w:p>
    <w:p w14:paraId="02CDB493" w14:textId="77777777" w:rsidR="00C438C4" w:rsidRDefault="00C438C4" w:rsidP="00C438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tak</w:t>
      </w:r>
    </w:p>
    <w:p w14:paraId="2895173D" w14:textId="77777777" w:rsidR="00C438C4" w:rsidRDefault="00C438C4" w:rsidP="00C438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nie</w:t>
      </w:r>
    </w:p>
    <w:p w14:paraId="7AA93C9A" w14:textId="77777777" w:rsidR="00C438C4" w:rsidRDefault="00C438C4" w:rsidP="00C438C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19. Jakie są główne przyczyny odmowy przyjęcia osób poszukujących pracy 50+?</w:t>
      </w:r>
    </w:p>
    <w:p w14:paraId="4986CEB0" w14:textId="77777777" w:rsidR="00C438C4" w:rsidRDefault="00C438C4" w:rsidP="00C438C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Cechy osobiste (niezgodność z kulturą organizacyjną firmy);</w:t>
      </w:r>
    </w:p>
    <w:p w14:paraId="53B421C2" w14:textId="77777777" w:rsidR="00C438C4" w:rsidRDefault="00C438C4" w:rsidP="00C438C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Brak doświadczenia zawodowego w profilu firmy; </w:t>
      </w:r>
    </w:p>
    <w:p w14:paraId="407FF7ED" w14:textId="77777777" w:rsidR="00C438C4" w:rsidRDefault="00C438C4" w:rsidP="00C438C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Wiek kandydata </w:t>
      </w:r>
    </w:p>
    <w:p w14:paraId="085720E2" w14:textId="77777777" w:rsidR="00C438C4" w:rsidRDefault="00C438C4" w:rsidP="00C438C4">
      <w:pPr>
        <w:spacing w:line="360" w:lineRule="auto"/>
        <w:rPr>
          <w:b/>
          <w:sz w:val="24"/>
          <w:szCs w:val="24"/>
        </w:rPr>
      </w:pPr>
    </w:p>
    <w:p w14:paraId="11953327" w14:textId="77777777" w:rsidR="00C438C4" w:rsidRDefault="00C438C4" w:rsidP="00C438C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20.Jak zwiększyć swoje szanse na rynku pracy w przypadku osób 50+?</w:t>
      </w:r>
    </w:p>
    <w:p w14:paraId="23D829B9" w14:textId="77777777" w:rsidR="00C438C4" w:rsidRDefault="00C438C4" w:rsidP="00C438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rozważ oferty pracy, które mówią, że wymagane jest doświadczenie 6 lat lub więcej. </w:t>
      </w:r>
    </w:p>
    <w:p w14:paraId="36C56DC8" w14:textId="77777777" w:rsidR="00C438C4" w:rsidRDefault="00C438C4" w:rsidP="00C438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zbadać swoje oczekiwania dotyczące wynagrodzenia </w:t>
      </w:r>
    </w:p>
    <w:p w14:paraId="4F1167C0" w14:textId="77777777" w:rsidR="00C438C4" w:rsidRDefault="00C438C4" w:rsidP="00C438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przekształcenie treści CV na zasady atrakcyjnego CV</w:t>
      </w:r>
    </w:p>
    <w:p w14:paraId="22BBDB29" w14:textId="77777777" w:rsidR="00027B7F" w:rsidRDefault="00027B7F"/>
    <w:sectPr w:rsidR="00027B7F" w:rsidSect="00F9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7EDC"/>
    <w:multiLevelType w:val="multilevel"/>
    <w:tmpl w:val="45FC65C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31464"/>
    <w:multiLevelType w:val="multilevel"/>
    <w:tmpl w:val="0C8A684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01A49"/>
    <w:multiLevelType w:val="multilevel"/>
    <w:tmpl w:val="1E2E521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34EBE"/>
    <w:multiLevelType w:val="multilevel"/>
    <w:tmpl w:val="17A6C1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A385F"/>
    <w:multiLevelType w:val="multilevel"/>
    <w:tmpl w:val="8BF6DEF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D5528"/>
    <w:multiLevelType w:val="multilevel"/>
    <w:tmpl w:val="3BB4F2D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F1F2E"/>
    <w:multiLevelType w:val="multilevel"/>
    <w:tmpl w:val="AB763A9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73EBA"/>
    <w:multiLevelType w:val="multilevel"/>
    <w:tmpl w:val="6A38510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D3ED4"/>
    <w:multiLevelType w:val="multilevel"/>
    <w:tmpl w:val="359E680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46D60"/>
    <w:multiLevelType w:val="multilevel"/>
    <w:tmpl w:val="ABEAC5FA"/>
    <w:lvl w:ilvl="0">
      <w:start w:val="1"/>
      <w:numFmt w:val="lowerLetter"/>
      <w:lvlText w:val="%1."/>
      <w:lvlJc w:val="left"/>
      <w:pPr>
        <w:ind w:left="1065" w:hanging="705"/>
      </w:pPr>
    </w:lvl>
    <w:lvl w:ilvl="1">
      <w:start w:val="1"/>
      <w:numFmt w:val="lowerLetter"/>
      <w:lvlText w:val="%2)"/>
      <w:lvlJc w:val="left"/>
      <w:pPr>
        <w:ind w:left="1785" w:hanging="7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7404C"/>
    <w:multiLevelType w:val="multilevel"/>
    <w:tmpl w:val="D3C49CB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B6894"/>
    <w:multiLevelType w:val="multilevel"/>
    <w:tmpl w:val="6DB091D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F0ED0"/>
    <w:multiLevelType w:val="multilevel"/>
    <w:tmpl w:val="ED685FD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620A6"/>
    <w:multiLevelType w:val="multilevel"/>
    <w:tmpl w:val="692C5C6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7159A"/>
    <w:multiLevelType w:val="multilevel"/>
    <w:tmpl w:val="EC88A60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19550A"/>
    <w:multiLevelType w:val="multilevel"/>
    <w:tmpl w:val="6826E99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E4597"/>
    <w:multiLevelType w:val="multilevel"/>
    <w:tmpl w:val="E4A07DD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E3C0B"/>
    <w:multiLevelType w:val="multilevel"/>
    <w:tmpl w:val="86807AE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C5BCA"/>
    <w:multiLevelType w:val="multilevel"/>
    <w:tmpl w:val="5A8ABF9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545886">
    <w:abstractNumId w:val="16"/>
  </w:num>
  <w:num w:numId="2" w16cid:durableId="1715764162">
    <w:abstractNumId w:val="8"/>
  </w:num>
  <w:num w:numId="3" w16cid:durableId="114060119">
    <w:abstractNumId w:val="6"/>
  </w:num>
  <w:num w:numId="4" w16cid:durableId="714621570">
    <w:abstractNumId w:val="9"/>
  </w:num>
  <w:num w:numId="5" w16cid:durableId="1017391146">
    <w:abstractNumId w:val="13"/>
  </w:num>
  <w:num w:numId="6" w16cid:durableId="63770540">
    <w:abstractNumId w:val="10"/>
  </w:num>
  <w:num w:numId="7" w16cid:durableId="1669333678">
    <w:abstractNumId w:val="1"/>
  </w:num>
  <w:num w:numId="8" w16cid:durableId="228923837">
    <w:abstractNumId w:val="11"/>
  </w:num>
  <w:num w:numId="9" w16cid:durableId="485784649">
    <w:abstractNumId w:val="5"/>
  </w:num>
  <w:num w:numId="10" w16cid:durableId="1347754541">
    <w:abstractNumId w:val="15"/>
  </w:num>
  <w:num w:numId="11" w16cid:durableId="1531724830">
    <w:abstractNumId w:val="4"/>
  </w:num>
  <w:num w:numId="12" w16cid:durableId="1942761464">
    <w:abstractNumId w:val="18"/>
  </w:num>
  <w:num w:numId="13" w16cid:durableId="57481464">
    <w:abstractNumId w:val="7"/>
  </w:num>
  <w:num w:numId="14" w16cid:durableId="470443207">
    <w:abstractNumId w:val="2"/>
  </w:num>
  <w:num w:numId="15" w16cid:durableId="1811820729">
    <w:abstractNumId w:val="17"/>
  </w:num>
  <w:num w:numId="16" w16cid:durableId="1768309740">
    <w:abstractNumId w:val="14"/>
  </w:num>
  <w:num w:numId="17" w16cid:durableId="2112779643">
    <w:abstractNumId w:val="12"/>
  </w:num>
  <w:num w:numId="18" w16cid:durableId="815410787">
    <w:abstractNumId w:val="0"/>
  </w:num>
  <w:num w:numId="19" w16cid:durableId="1054891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C4"/>
    <w:rsid w:val="00027B7F"/>
    <w:rsid w:val="00C438C4"/>
    <w:rsid w:val="00F9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F8BEC"/>
  <w15:chartTrackingRefBased/>
  <w15:docId w15:val="{D23960BB-E6D0-448A-8F20-E839AA5B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8C4"/>
    <w:rPr>
      <w:rFonts w:ascii="Calibri" w:eastAsia="Calibri" w:hAnsi="Calibri" w:cs="Calibri"/>
      <w:lang w:val="pl-PL" w:eastAsia="sk-SK"/>
    </w:rPr>
  </w:style>
  <w:style w:type="paragraph" w:styleId="Heading2">
    <w:name w:val="heading 2"/>
    <w:basedOn w:val="Normal"/>
    <w:link w:val="Heading2Char"/>
    <w:uiPriority w:val="9"/>
    <w:unhideWhenUsed/>
    <w:qFormat/>
    <w:rsid w:val="00C438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38C4"/>
    <w:rPr>
      <w:rFonts w:ascii="Times New Roman" w:eastAsia="Times New Roman" w:hAnsi="Times New Roman" w:cs="Times New Roman"/>
      <w:b/>
      <w:bCs/>
      <w:sz w:val="36"/>
      <w:szCs w:val="36"/>
      <w:lang w:val="pl-PL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515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</dc:creator>
  <cp:keywords/>
  <dc:description/>
  <cp:lastModifiedBy>Anna Grabowska</cp:lastModifiedBy>
  <cp:revision>1</cp:revision>
  <dcterms:created xsi:type="dcterms:W3CDTF">2023-02-12T09:00:00Z</dcterms:created>
  <dcterms:modified xsi:type="dcterms:W3CDTF">2023-02-12T09:00:00Z</dcterms:modified>
</cp:coreProperties>
</file>