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CA94" w14:textId="77777777" w:rsidR="009262A5" w:rsidRDefault="009262A5" w:rsidP="009262A5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r>
        <w:rPr>
          <w:rFonts w:ascii="Calibri" w:eastAsia="Calibri" w:hAnsi="Calibri" w:cs="Calibri"/>
          <w:b w:val="0"/>
          <w:color w:val="2F5496"/>
          <w:sz w:val="26"/>
          <w:szCs w:val="26"/>
        </w:rPr>
        <w:t>3.1. Czym jest efektywna relacja Mentor-Podopieczni?</w:t>
      </w:r>
    </w:p>
    <w:p w14:paraId="15BD7359" w14:textId="77777777" w:rsidR="009262A5" w:rsidRDefault="009262A5" w:rsidP="009262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Mentoring sam w sobie wiąże się z relacją pomiędzy mentorem a podopiecznym, stopień,                 w jakim ta relacja jest udana, zależy jednak od tej relacji, jej cech i dynamiki.  </w:t>
      </w:r>
      <w:r>
        <w:rPr>
          <w:b/>
          <w:sz w:val="24"/>
          <w:szCs w:val="24"/>
        </w:rPr>
        <w:t>Skuteczna relacja mentor - podopieczny to relacja, w której promowane jest uczenie się i zmiana</w:t>
      </w:r>
      <w:r>
        <w:rPr>
          <w:sz w:val="24"/>
          <w:szCs w:val="24"/>
        </w:rPr>
        <w:t>. W pierwszej kolejności należy wspomnieć o teorii społecznego uczenia się Bandury (1977a), ponieważ służy ona jako ramy do zrozumienia, w jaki sposób człowiek uczy się poprzez obserwację                                       i modelowanie (</w:t>
      </w:r>
      <w:proofErr w:type="spellStart"/>
      <w:r>
        <w:rPr>
          <w:sz w:val="24"/>
          <w:szCs w:val="24"/>
        </w:rPr>
        <w:t>Horsburgh</w:t>
      </w:r>
      <w:proofErr w:type="spellEnd"/>
      <w:r>
        <w:rPr>
          <w:sz w:val="24"/>
          <w:szCs w:val="24"/>
        </w:rPr>
        <w:t xml:space="preserve"> &amp; Ippolito, 2018).</w:t>
      </w:r>
    </w:p>
    <w:p w14:paraId="1FFEE02C" w14:textId="77777777" w:rsidR="009262A5" w:rsidRDefault="009262A5" w:rsidP="009262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tą teorią, ludzie zaczynają się uczyć od najmłodszych lat poprzez naśladowanie innych. Zgodnie z tą teorią, </w:t>
      </w:r>
      <w:r>
        <w:rPr>
          <w:b/>
          <w:sz w:val="24"/>
          <w:szCs w:val="24"/>
        </w:rPr>
        <w:t xml:space="preserve">ludzie uczą się poprzez obserwację zachowań, postaw i wyników działań innych osób </w:t>
      </w:r>
      <w:r>
        <w:rPr>
          <w:sz w:val="24"/>
          <w:szCs w:val="24"/>
        </w:rPr>
        <w:t xml:space="preserve">(Bandura, 1977a; 1977b). </w:t>
      </w:r>
      <w:r>
        <w:rPr>
          <w:b/>
          <w:sz w:val="24"/>
          <w:szCs w:val="24"/>
        </w:rPr>
        <w:t>W tym modelu człowiek jest bardziej skłonny uczyć się od tych, których postrzega jako podobnych do siebie, czyli od swoich rówieśników</w:t>
      </w:r>
      <w:r>
        <w:rPr>
          <w:sz w:val="24"/>
          <w:szCs w:val="24"/>
        </w:rPr>
        <w:t>. Jest on więc szczególnie istotny w przypadku mentoringu rówieśniczego. W tym modelu społeczne uczenie się powstaje w wyniku interakcji pomiędzy czynnikami behawioralnymi                    (tj. tym, co robi mentor i jego efektem), czynnikami osobistymi (tj. cechami osobistymi podopiecznego) oraz czynnikami środowiskowymi (tj. miejscem, w którym odbywa się uczenie i jego cechami).</w:t>
      </w:r>
    </w:p>
    <w:p w14:paraId="0FEAAC5D" w14:textId="77777777" w:rsidR="009262A5" w:rsidRDefault="009262A5" w:rsidP="009262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już wspomniano, </w:t>
      </w:r>
      <w:r>
        <w:rPr>
          <w:b/>
          <w:sz w:val="24"/>
          <w:szCs w:val="24"/>
        </w:rPr>
        <w:t>uczenie się jest podstawą efektywnego partnerstwa mentora                                   i podopiecznych</w:t>
      </w:r>
      <w:r>
        <w:rPr>
          <w:sz w:val="24"/>
          <w:szCs w:val="24"/>
        </w:rPr>
        <w:t>. Mentor i podopieczni powinni najpierw wspólnie określić cele, które mają na celu rozwój wiedzy, umiejętności, zdolności i sposobu myślenia podopiecznego, a następnie wspólnie pracować, aby osiągnąć ten cel. Jest to więc przede wszystkim partnerstwo                                w uczeniu się</w:t>
      </w:r>
      <w:r>
        <w:rPr>
          <w:b/>
          <w:sz w:val="24"/>
          <w:szCs w:val="24"/>
        </w:rPr>
        <w:t>. W efektywnej relacji mentor – podopieczni, podopieczni odgrywają aktywną rolę w uczeniu się, dzielą odpowiedzialność za priorytety, naukę i zasoby, a w trakcie tego procesu stają się coraz bardziej samodzielni. Z drugiej strony, mentor musi pielęgnować                                i pomagać podopiecznym w rozwijaniu ich zdolności do samodzielnego kierowania  uczeniem się.</w:t>
      </w:r>
      <w:r>
        <w:rPr>
          <w:sz w:val="24"/>
          <w:szCs w:val="24"/>
        </w:rPr>
        <w:t xml:space="preserve">  Podopieczni zaczynają od bycia zależnymi od mentorów, stopniowo zyskują niezależność, a proces kończy się, gdy między mentorem a podopiecznym powstaje współzależność. W skrócie, </w:t>
      </w:r>
      <w:r>
        <w:rPr>
          <w:b/>
          <w:sz w:val="24"/>
          <w:szCs w:val="24"/>
        </w:rPr>
        <w:t xml:space="preserve">bardziej udane relacje mentorskie to partnerstwa oparte                         na współpracy, gdzie uczenie się jest dwukierunkowe, tj. </w:t>
      </w:r>
      <w:r>
        <w:rPr>
          <w:sz w:val="24"/>
          <w:szCs w:val="24"/>
        </w:rPr>
        <w:t xml:space="preserve">od mentora do podopiecznego                                i odwrotnie (Zachary &amp; </w:t>
      </w:r>
      <w:proofErr w:type="spellStart"/>
      <w:r>
        <w:rPr>
          <w:sz w:val="24"/>
          <w:szCs w:val="24"/>
        </w:rPr>
        <w:t>Fain</w:t>
      </w:r>
      <w:proofErr w:type="spellEnd"/>
      <w:r>
        <w:rPr>
          <w:sz w:val="24"/>
          <w:szCs w:val="24"/>
        </w:rPr>
        <w:t xml:space="preserve">, 2022). </w:t>
      </w:r>
    </w:p>
    <w:p w14:paraId="38E31DFD" w14:textId="77777777" w:rsidR="009262A5" w:rsidRDefault="009262A5" w:rsidP="009262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związku z tym, idealna relacja mentor-podopieczny zachodzi w ramach </w:t>
      </w:r>
      <w:r>
        <w:rPr>
          <w:b/>
          <w:sz w:val="24"/>
          <w:szCs w:val="24"/>
        </w:rPr>
        <w:t>paradygmatu mentoringu skoncentrowanego na uczeniu się</w:t>
      </w:r>
      <w:r>
        <w:rPr>
          <w:sz w:val="24"/>
          <w:szCs w:val="24"/>
        </w:rPr>
        <w:t xml:space="preserve">. Paradygmat ten powstał niedawno, ponieważ role mentora i podopiecznego ewoluowały, jak również nasze wyobrażenie o nich (Zachary               &amp; </w:t>
      </w:r>
      <w:proofErr w:type="spellStart"/>
      <w:r>
        <w:rPr>
          <w:sz w:val="24"/>
          <w:szCs w:val="24"/>
        </w:rPr>
        <w:t>Fain</w:t>
      </w:r>
      <w:proofErr w:type="spellEnd"/>
      <w:r>
        <w:rPr>
          <w:sz w:val="24"/>
          <w:szCs w:val="24"/>
        </w:rPr>
        <w:t xml:space="preserve">, 2022). Dodatkowo, paradygmat ten najlepiej pasuje do zasad uczenia się dorosłych, jak widać w poniższej tabeli zaadaptowanej z Zachary i </w:t>
      </w:r>
      <w:proofErr w:type="spellStart"/>
      <w:r>
        <w:rPr>
          <w:sz w:val="24"/>
          <w:szCs w:val="24"/>
        </w:rPr>
        <w:t>Fain</w:t>
      </w:r>
      <w:proofErr w:type="spellEnd"/>
      <w:r>
        <w:rPr>
          <w:sz w:val="24"/>
          <w:szCs w:val="24"/>
        </w:rPr>
        <w:t xml:space="preserve"> (2022):</w:t>
      </w:r>
    </w:p>
    <w:tbl>
      <w:tblPr>
        <w:tblW w:w="9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3495"/>
        <w:gridCol w:w="3680"/>
      </w:tblGrid>
      <w:tr w:rsidR="009262A5" w14:paraId="7D8C8756" w14:textId="77777777" w:rsidTr="00DB744A">
        <w:tc>
          <w:tcPr>
            <w:tcW w:w="9050" w:type="dxa"/>
            <w:gridSpan w:val="3"/>
            <w:shd w:val="clear" w:color="auto" w:fill="1F3864"/>
          </w:tcPr>
          <w:p w14:paraId="7C024135" w14:textId="77777777" w:rsidR="009262A5" w:rsidRDefault="009262A5" w:rsidP="00DB744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Elementy paradygmatu mentoringu skoncentrowanego na uczniu</w:t>
            </w:r>
          </w:p>
        </w:tc>
      </w:tr>
      <w:tr w:rsidR="009262A5" w14:paraId="271C2D0E" w14:textId="77777777" w:rsidTr="00DB744A">
        <w:tc>
          <w:tcPr>
            <w:tcW w:w="1875" w:type="dxa"/>
            <w:shd w:val="clear" w:color="auto" w:fill="4472C4"/>
          </w:tcPr>
          <w:p w14:paraId="1330DC77" w14:textId="77777777" w:rsidR="009262A5" w:rsidRDefault="009262A5" w:rsidP="00DB744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Element mentoringu</w:t>
            </w:r>
          </w:p>
        </w:tc>
        <w:tc>
          <w:tcPr>
            <w:tcW w:w="3495" w:type="dxa"/>
            <w:shd w:val="clear" w:color="auto" w:fill="4472C4"/>
          </w:tcPr>
          <w:p w14:paraId="54867C33" w14:textId="77777777" w:rsidR="009262A5" w:rsidRDefault="009262A5" w:rsidP="00DB744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Zmiana paradygmatu</w:t>
            </w:r>
          </w:p>
        </w:tc>
        <w:tc>
          <w:tcPr>
            <w:tcW w:w="3680" w:type="dxa"/>
            <w:shd w:val="clear" w:color="auto" w:fill="4472C4"/>
          </w:tcPr>
          <w:p w14:paraId="4657887E" w14:textId="77777777" w:rsidR="009262A5" w:rsidRDefault="009262A5" w:rsidP="00DB744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Zasada uczenia się dorosłych</w:t>
            </w:r>
          </w:p>
        </w:tc>
      </w:tr>
      <w:tr w:rsidR="009262A5" w14:paraId="5EE1919A" w14:textId="77777777" w:rsidTr="00DB744A">
        <w:tc>
          <w:tcPr>
            <w:tcW w:w="1875" w:type="dxa"/>
          </w:tcPr>
          <w:p w14:paraId="7EF93F69" w14:textId="77777777" w:rsidR="009262A5" w:rsidRDefault="009262A5" w:rsidP="00DB744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Rola mentora</w:t>
            </w:r>
          </w:p>
        </w:tc>
        <w:tc>
          <w:tcPr>
            <w:tcW w:w="3495" w:type="dxa"/>
          </w:tcPr>
          <w:p w14:paraId="3B028A5E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Z: Pasywny odbiorca</w:t>
            </w:r>
          </w:p>
          <w:p w14:paraId="6B830F4A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Aktywny partner</w:t>
            </w:r>
          </w:p>
        </w:tc>
        <w:tc>
          <w:tcPr>
            <w:tcW w:w="3680" w:type="dxa"/>
          </w:tcPr>
          <w:p w14:paraId="1DEE6D3D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Dorośli uczą się najlepiej, gdy są zaangażowani w diagnozowanie, planowanie, realizację i ocenę własnego uczenia się.</w:t>
            </w:r>
          </w:p>
        </w:tc>
      </w:tr>
      <w:tr w:rsidR="009262A5" w14:paraId="2455EED1" w14:textId="77777777" w:rsidTr="00DB744A">
        <w:tc>
          <w:tcPr>
            <w:tcW w:w="1875" w:type="dxa"/>
          </w:tcPr>
          <w:p w14:paraId="0E9BB5FD" w14:textId="77777777" w:rsidR="009262A5" w:rsidRDefault="009262A5" w:rsidP="00DB744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Rola mentora</w:t>
            </w:r>
          </w:p>
        </w:tc>
        <w:tc>
          <w:tcPr>
            <w:tcW w:w="3495" w:type="dxa"/>
          </w:tcPr>
          <w:p w14:paraId="06A153C0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Od: Autorytet</w:t>
            </w:r>
          </w:p>
          <w:p w14:paraId="76169FFF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Facylitator</w:t>
            </w:r>
          </w:p>
        </w:tc>
        <w:tc>
          <w:tcPr>
            <w:tcW w:w="3680" w:type="dxa"/>
          </w:tcPr>
          <w:p w14:paraId="5D050321" w14:textId="77777777" w:rsidR="009262A5" w:rsidRDefault="009262A5" w:rsidP="00DB744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Rolą facylitatora jest tworzenie                     i utrzymywanie wspierającego klimatu, który sprzyja powstawaniu warunków niezbędnych do uczenia się.</w:t>
            </w:r>
          </w:p>
        </w:tc>
      </w:tr>
      <w:tr w:rsidR="009262A5" w14:paraId="359E87AA" w14:textId="77777777" w:rsidTr="00DB744A">
        <w:tc>
          <w:tcPr>
            <w:tcW w:w="1875" w:type="dxa"/>
          </w:tcPr>
          <w:p w14:paraId="0FB79C00" w14:textId="77777777" w:rsidR="009262A5" w:rsidRDefault="009262A5" w:rsidP="00DB744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Proces uczenia się</w:t>
            </w:r>
          </w:p>
        </w:tc>
        <w:tc>
          <w:tcPr>
            <w:tcW w:w="3495" w:type="dxa"/>
          </w:tcPr>
          <w:p w14:paraId="11E857D6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Z: Kierowany przez mentora, </w:t>
            </w:r>
          </w:p>
          <w:p w14:paraId="197E6A30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 odpowiedzialny za naukę podopiecznego</w:t>
            </w:r>
          </w:p>
          <w:p w14:paraId="21BC64D1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Samodzielne kierowanie,  podopieczny odpowiedzialni za własną naukę</w:t>
            </w:r>
          </w:p>
        </w:tc>
        <w:tc>
          <w:tcPr>
            <w:tcW w:w="3680" w:type="dxa"/>
          </w:tcPr>
          <w:p w14:paraId="5374744D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Dorośli słuchacze mają potrzebę samodzielnego kierowania.</w:t>
            </w:r>
          </w:p>
        </w:tc>
      </w:tr>
      <w:tr w:rsidR="009262A5" w14:paraId="7B6FF637" w14:textId="77777777" w:rsidTr="00DB744A">
        <w:tc>
          <w:tcPr>
            <w:tcW w:w="1875" w:type="dxa"/>
          </w:tcPr>
          <w:p w14:paraId="1DC7487F" w14:textId="77777777" w:rsidR="009262A5" w:rsidRDefault="009262A5" w:rsidP="00DB744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Trwanie relacji</w:t>
            </w:r>
          </w:p>
        </w:tc>
        <w:tc>
          <w:tcPr>
            <w:tcW w:w="3495" w:type="dxa"/>
          </w:tcPr>
          <w:p w14:paraId="0134EB69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Od: Koncentracja na kalendarzu </w:t>
            </w:r>
          </w:p>
          <w:p w14:paraId="6637C241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Koncentracja na określonym celu</w:t>
            </w:r>
          </w:p>
        </w:tc>
        <w:tc>
          <w:tcPr>
            <w:tcW w:w="3680" w:type="dxa"/>
          </w:tcPr>
          <w:p w14:paraId="042430C7" w14:textId="77777777" w:rsidR="009262A5" w:rsidRDefault="009262A5" w:rsidP="00DB744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Gotowość do nauki wzrasta, gdy pojawia się konkretna potrzeba wiedzy.</w:t>
            </w:r>
          </w:p>
        </w:tc>
      </w:tr>
      <w:tr w:rsidR="009262A5" w14:paraId="3F479969" w14:textId="77777777" w:rsidTr="00DB744A">
        <w:tc>
          <w:tcPr>
            <w:tcW w:w="1875" w:type="dxa"/>
          </w:tcPr>
          <w:p w14:paraId="11459777" w14:textId="77777777" w:rsidR="009262A5" w:rsidRDefault="009262A5" w:rsidP="00DB744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Mentoring - </w:t>
            </w:r>
          </w:p>
          <w:p w14:paraId="35D070E5" w14:textId="77777777" w:rsidR="009262A5" w:rsidRDefault="009262A5" w:rsidP="00DB744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relacje</w:t>
            </w:r>
          </w:p>
        </w:tc>
        <w:tc>
          <w:tcPr>
            <w:tcW w:w="3495" w:type="dxa"/>
          </w:tcPr>
          <w:p w14:paraId="1887D1AB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Z: Jedno życie = jeden mentor; jeden mentor = jeden podopieczny</w:t>
            </w:r>
          </w:p>
          <w:p w14:paraId="2D8343BF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Do: Wielu mentorów w ciągu całego życia i wiele modeli </w:t>
            </w:r>
            <w:r>
              <w:rPr>
                <w:sz w:val="24"/>
                <w:szCs w:val="24"/>
              </w:rPr>
              <w:lastRenderedPageBreak/>
              <w:t>mentoringu: indywidualne, grupowe, komplementarne, rówieśnicze</w:t>
            </w:r>
          </w:p>
        </w:tc>
        <w:tc>
          <w:tcPr>
            <w:tcW w:w="3680" w:type="dxa"/>
          </w:tcPr>
          <w:p w14:paraId="1FCAB9D3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Życiowy zasób doświadczeń to podstawowy bank wiedzy: doświadczenia życiowe innych wzbogacają proces uczenia się.</w:t>
            </w:r>
          </w:p>
        </w:tc>
      </w:tr>
      <w:tr w:rsidR="009262A5" w14:paraId="34B60FBA" w14:textId="77777777" w:rsidTr="00DB744A">
        <w:tc>
          <w:tcPr>
            <w:tcW w:w="1875" w:type="dxa"/>
          </w:tcPr>
          <w:p w14:paraId="38D52F1B" w14:textId="77777777" w:rsidR="009262A5" w:rsidRDefault="009262A5" w:rsidP="00DB744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</w:t>
            </w:r>
          </w:p>
        </w:tc>
        <w:tc>
          <w:tcPr>
            <w:tcW w:w="3495" w:type="dxa"/>
          </w:tcPr>
          <w:p w14:paraId="657CF01B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Od: Twarzą w twarz</w:t>
            </w:r>
          </w:p>
          <w:p w14:paraId="051418B9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Wielość i różnorodność miejsc i możliwości</w:t>
            </w:r>
          </w:p>
        </w:tc>
        <w:tc>
          <w:tcPr>
            <w:tcW w:w="3680" w:type="dxa"/>
          </w:tcPr>
          <w:p w14:paraId="6F052DAC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Dorośli uczniowie mają nieodłączną potrzebę natychmiastowego zastosowania.</w:t>
            </w:r>
          </w:p>
        </w:tc>
      </w:tr>
      <w:tr w:rsidR="009262A5" w14:paraId="7308A59C" w14:textId="77777777" w:rsidTr="00DB744A">
        <w:tc>
          <w:tcPr>
            <w:tcW w:w="1875" w:type="dxa"/>
          </w:tcPr>
          <w:p w14:paraId="4786304E" w14:textId="77777777" w:rsidR="009262A5" w:rsidRDefault="009262A5" w:rsidP="00DB744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Orientacja</w:t>
            </w:r>
          </w:p>
        </w:tc>
        <w:tc>
          <w:tcPr>
            <w:tcW w:w="3495" w:type="dxa"/>
          </w:tcPr>
          <w:p w14:paraId="01F80318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Z: Zorientowanie na produkt: transfer i pozyskiwanie wiedzy</w:t>
            </w:r>
          </w:p>
          <w:p w14:paraId="229B72A2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Zorientowany na proces: krytyczna refleksja i zastosowanie</w:t>
            </w:r>
          </w:p>
        </w:tc>
        <w:tc>
          <w:tcPr>
            <w:tcW w:w="3680" w:type="dxa"/>
          </w:tcPr>
          <w:p w14:paraId="40896C33" w14:textId="77777777" w:rsidR="009262A5" w:rsidRDefault="009262A5" w:rsidP="00DB74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Dorośli najlepiej reagują na uczenie się, gdy są wewnętrznie zmotywowani do nauki.</w:t>
            </w:r>
          </w:p>
        </w:tc>
      </w:tr>
    </w:tbl>
    <w:p w14:paraId="2DC63DA5" w14:textId="77777777" w:rsidR="009262A5" w:rsidRDefault="009262A5" w:rsidP="009262A5">
      <w:pPr>
        <w:spacing w:line="360" w:lineRule="auto"/>
        <w:jc w:val="both"/>
        <w:rPr>
          <w:sz w:val="24"/>
          <w:szCs w:val="24"/>
        </w:rPr>
      </w:pPr>
    </w:p>
    <w:p w14:paraId="2937B30B" w14:textId="77777777" w:rsidR="009262A5" w:rsidRDefault="009262A5" w:rsidP="009262A5">
      <w:pPr>
        <w:spacing w:line="360" w:lineRule="auto"/>
        <w:jc w:val="both"/>
        <w:rPr>
          <w:color w:val="1F3863"/>
          <w:sz w:val="24"/>
          <w:szCs w:val="24"/>
        </w:rPr>
      </w:pPr>
      <w:bookmarkStart w:id="0" w:name="_heading=h.f2pjdack586t" w:colFirst="0" w:colLast="0"/>
      <w:bookmarkEnd w:id="0"/>
      <w:r>
        <w:rPr>
          <w:sz w:val="24"/>
          <w:szCs w:val="24"/>
        </w:rPr>
        <w:t xml:space="preserve">Dodatkowo, badania wykazały, że </w:t>
      </w:r>
      <w:r>
        <w:rPr>
          <w:b/>
          <w:sz w:val="24"/>
          <w:szCs w:val="24"/>
        </w:rPr>
        <w:t>udane partnerstwa mentorskie mają tendencję do posiadania zestawu specyficznych i możliwych do zidentyfikowania umiejętności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które działają jako katalizatory uczenia się i zmiany.</w:t>
      </w:r>
      <w:r>
        <w:rPr>
          <w:sz w:val="24"/>
          <w:szCs w:val="24"/>
        </w:rPr>
        <w:t xml:space="preserve"> Phillips-Jones (2003) stworzył następujący model, który dzieli te umiejętności na umiejętności specyficzne dla mentora, umiejętności specyficzne dla podopiecznego oraz umiejętności, które powinni posiadać zarówno mentorzy jak i podopieczni.</w:t>
      </w:r>
    </w:p>
    <w:p w14:paraId="7923159F" w14:textId="10F032FC" w:rsidR="00027B7F" w:rsidRDefault="009262A5" w:rsidP="009262A5">
      <w:pPr>
        <w:spacing w:line="360" w:lineRule="auto"/>
        <w:jc w:val="both"/>
      </w:pPr>
      <w:r>
        <w:rPr>
          <w:noProof/>
        </w:rPr>
        <w:drawing>
          <wp:inline distT="0" distB="0" distL="0" distR="0" wp14:anchorId="1A6DA81F" wp14:editId="7BD77125">
            <wp:extent cx="5704273" cy="3722788"/>
            <wp:effectExtent l="0" t="0" r="0" b="0"/>
            <wp:docPr id="424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4273" cy="3722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A5"/>
    <w:rsid w:val="00027B7F"/>
    <w:rsid w:val="009262A5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F6E"/>
  <w15:chartTrackingRefBased/>
  <w15:docId w15:val="{76C8C5B0-D9D3-4D84-B067-D111890C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2A5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926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62A5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2023-02-12T09:09:00Z</dcterms:created>
  <dcterms:modified xsi:type="dcterms:W3CDTF">2023-02-12T09:09:00Z</dcterms:modified>
</cp:coreProperties>
</file>