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1DDF" w14:textId="77777777" w:rsidR="00D22EAB" w:rsidRDefault="00D22EAB" w:rsidP="00D22EAB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3.5. Quiz</w:t>
      </w:r>
    </w:p>
    <w:p w14:paraId="60A8BBCB" w14:textId="77777777" w:rsidR="00D22EAB" w:rsidRDefault="00D22EAB" w:rsidP="00D22EAB"/>
    <w:p w14:paraId="44394089" w14:textId="77777777" w:rsidR="00D22EAB" w:rsidRDefault="00D22EAB" w:rsidP="00D22EA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Uczenie się i zmiana są promowane w efektywnej relacji mentor-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podopieczni</w:t>
      </w:r>
      <w:r>
        <w:rPr>
          <w:b/>
          <w:sz w:val="24"/>
          <w:szCs w:val="24"/>
        </w:rPr>
        <w:t>.</w:t>
      </w:r>
    </w:p>
    <w:p w14:paraId="636DAB92" w14:textId="77777777" w:rsidR="00D22EAB" w:rsidRDefault="00D22EAB" w:rsidP="00D22EAB">
      <w:pPr>
        <w:numPr>
          <w:ilvl w:val="0"/>
          <w:numId w:val="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015BFE26" w14:textId="77777777" w:rsidR="00D22EAB" w:rsidRDefault="00D22EAB" w:rsidP="00D22EAB">
      <w:pPr>
        <w:numPr>
          <w:ilvl w:val="0"/>
          <w:numId w:val="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41319FD1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Który z poniższych czynników nie bierze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udziału w społecznym uczeniu się?</w:t>
      </w:r>
    </w:p>
    <w:p w14:paraId="27CCEE9E" w14:textId="77777777" w:rsidR="00D22EAB" w:rsidRDefault="00D22EAB" w:rsidP="00D22EAB">
      <w:pPr>
        <w:numPr>
          <w:ilvl w:val="0"/>
          <w:numId w:val="2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środowiskowe</w:t>
      </w:r>
    </w:p>
    <w:p w14:paraId="7BEAF298" w14:textId="77777777" w:rsidR="00D22EAB" w:rsidRDefault="00D22EAB" w:rsidP="00D22EAB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osobiste</w:t>
      </w:r>
    </w:p>
    <w:p w14:paraId="7F69B131" w14:textId="77777777" w:rsidR="00D22EAB" w:rsidRDefault="00D22EAB" w:rsidP="00D22EAB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akademickie</w:t>
      </w:r>
    </w:p>
    <w:p w14:paraId="14BFAE4C" w14:textId="77777777" w:rsidR="00D22EAB" w:rsidRDefault="00D22EAB" w:rsidP="00D22EAB">
      <w:pPr>
        <w:numPr>
          <w:ilvl w:val="0"/>
          <w:numId w:val="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behawioralne</w:t>
      </w:r>
    </w:p>
    <w:p w14:paraId="188E5914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Szczególnie trafną formą mentoringu jest uczenie rówieśnicze, ponieważ ludzie mają tendencję do uczenia się od tych, których postrzegają jako podobnych do siebie.</w:t>
      </w:r>
    </w:p>
    <w:p w14:paraId="27FC01F9" w14:textId="77777777" w:rsidR="00D22EAB" w:rsidRDefault="00D22EAB" w:rsidP="00D22EAB">
      <w:pPr>
        <w:numPr>
          <w:ilvl w:val="0"/>
          <w:numId w:val="3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09E47FA8" w14:textId="77777777" w:rsidR="00D22EAB" w:rsidRDefault="00D22EAB" w:rsidP="00D22EAB">
      <w:pPr>
        <w:numPr>
          <w:ilvl w:val="0"/>
          <w:numId w:val="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1E020D7A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Uczenie się jest jednokierunkowe w bardziej udanych relacjach mentorskich.</w:t>
      </w:r>
    </w:p>
    <w:p w14:paraId="4FCBB2B3" w14:textId="77777777" w:rsidR="00D22EAB" w:rsidRDefault="00D22EAB" w:rsidP="00D22EAB">
      <w:pPr>
        <w:numPr>
          <w:ilvl w:val="0"/>
          <w:numId w:val="9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54934B67" w14:textId="77777777" w:rsidR="00D22EAB" w:rsidRDefault="00D22EAB" w:rsidP="00D22EAB">
      <w:pPr>
        <w:numPr>
          <w:ilvl w:val="0"/>
          <w:numId w:val="9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31C0881C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W której z poniższych kwestii podopieczny/podopieczna dzieli odpowiedzialność z mentorem, gdy jest w efektywnej relacji mentor- podopieczni (wybierz wszystkie, które dotyczą)?</w:t>
      </w:r>
    </w:p>
    <w:p w14:paraId="42325DE8" w14:textId="77777777" w:rsidR="00D22EAB" w:rsidRDefault="00D22EAB" w:rsidP="00D22EAB">
      <w:pPr>
        <w:numPr>
          <w:ilvl w:val="0"/>
          <w:numId w:val="12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Nauka</w:t>
      </w:r>
    </w:p>
    <w:p w14:paraId="21496EEA" w14:textId="77777777" w:rsidR="00D22EAB" w:rsidRDefault="00D22EAB" w:rsidP="00D22EAB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Priorytety</w:t>
      </w:r>
    </w:p>
    <w:p w14:paraId="1930D47D" w14:textId="77777777" w:rsidR="00D22EAB" w:rsidRDefault="00D22EAB" w:rsidP="00D22EAB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Zasoby</w:t>
      </w:r>
    </w:p>
    <w:p w14:paraId="01546BD9" w14:textId="77777777" w:rsidR="00D22EAB" w:rsidRDefault="00D22EAB" w:rsidP="00D22EAB">
      <w:pPr>
        <w:numPr>
          <w:ilvl w:val="0"/>
          <w:numId w:val="1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Lokalizacja</w:t>
      </w:r>
    </w:p>
    <w:p w14:paraId="1EBA0C4C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Paradygmat mentoringu skoncentrowanego na uczeniu się jest dość nowym osiągnięciem i jest zgodny z zasadami uczenia się dorosłych.</w:t>
      </w:r>
    </w:p>
    <w:p w14:paraId="62767662" w14:textId="77777777" w:rsidR="00D22EAB" w:rsidRDefault="00D22EAB" w:rsidP="00D22EAB">
      <w:pPr>
        <w:numPr>
          <w:ilvl w:val="0"/>
          <w:numId w:val="13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Prawdziwe</w:t>
      </w:r>
    </w:p>
    <w:p w14:paraId="75A86A79" w14:textId="77777777" w:rsidR="00D22EAB" w:rsidRDefault="00D22EAB" w:rsidP="00D22EAB">
      <w:pPr>
        <w:numPr>
          <w:ilvl w:val="0"/>
          <w:numId w:val="1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59099672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Która z poniższych umiejętności nie jest wspólną podstawową umiejętnością mentorów           i podopiecznych w Modelu Mentoring </w:t>
      </w:r>
      <w:r>
        <w:rPr>
          <w:b/>
        </w:rPr>
        <w:t>Umiejętności</w:t>
      </w:r>
      <w:r>
        <w:rPr>
          <w:b/>
          <w:sz w:val="24"/>
          <w:szCs w:val="24"/>
        </w:rPr>
        <w:t>?</w:t>
      </w:r>
    </w:p>
    <w:p w14:paraId="5FDD823B" w14:textId="77777777" w:rsidR="00D22EAB" w:rsidRDefault="00D22EAB" w:rsidP="00D22EAB">
      <w:pPr>
        <w:numPr>
          <w:ilvl w:val="0"/>
          <w:numId w:val="10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relacjami</w:t>
      </w:r>
    </w:p>
    <w:p w14:paraId="4FDA0413" w14:textId="77777777" w:rsidR="00D22EAB" w:rsidRDefault="00D22EAB" w:rsidP="00D22EAB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Aktywne słuchanie</w:t>
      </w:r>
    </w:p>
    <w:p w14:paraId="79DB234B" w14:textId="77777777" w:rsidR="00D22EAB" w:rsidRDefault="00D22EAB" w:rsidP="00D22EAB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Budowanie zaufania</w:t>
      </w:r>
    </w:p>
    <w:p w14:paraId="66E5DEA4" w14:textId="77777777" w:rsidR="00D22EAB" w:rsidRDefault="00D22EAB" w:rsidP="00D22EAB">
      <w:pPr>
        <w:numPr>
          <w:ilvl w:val="0"/>
          <w:numId w:val="10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1B9B3716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Która z poniższych umiejętności jest według Modelu </w:t>
      </w:r>
      <w:r>
        <w:rPr>
          <w:b/>
        </w:rPr>
        <w:t>Umiejętności</w:t>
      </w:r>
      <w:r>
        <w:rPr>
          <w:b/>
          <w:sz w:val="24"/>
          <w:szCs w:val="24"/>
        </w:rPr>
        <w:t xml:space="preserve"> Mentorskich tylko dla mentora?</w:t>
      </w:r>
    </w:p>
    <w:p w14:paraId="2C9D03FC" w14:textId="77777777" w:rsidR="00D22EAB" w:rsidRDefault="00D22EAB" w:rsidP="00D22EAB">
      <w:pPr>
        <w:numPr>
          <w:ilvl w:val="0"/>
          <w:numId w:val="14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Wykazanie inicjatywy</w:t>
      </w:r>
    </w:p>
    <w:p w14:paraId="1EAEAED8" w14:textId="77777777" w:rsidR="00D22EAB" w:rsidRDefault="00D22EAB" w:rsidP="00D22EAB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2E765535" w14:textId="77777777" w:rsidR="00D22EAB" w:rsidRDefault="00D22EAB" w:rsidP="00D22EAB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relacjami</w:t>
      </w:r>
    </w:p>
    <w:p w14:paraId="0CAFA9B3" w14:textId="77777777" w:rsidR="00D22EAB" w:rsidRDefault="00D22EAB" w:rsidP="00D22EAB">
      <w:pPr>
        <w:numPr>
          <w:ilvl w:val="0"/>
          <w:numId w:val="14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ryzykiem</w:t>
      </w:r>
    </w:p>
    <w:p w14:paraId="4A0DEA87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Która z poniższych umiejętności należy do umiejętności mentorskich według Modelu Umiejętności Mentorskich?</w:t>
      </w:r>
    </w:p>
    <w:p w14:paraId="12EB2738" w14:textId="77777777" w:rsidR="00D22EAB" w:rsidRDefault="00D22EAB" w:rsidP="00D22EAB">
      <w:pPr>
        <w:numPr>
          <w:ilvl w:val="0"/>
          <w:numId w:val="15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Inspirujące</w:t>
      </w:r>
    </w:p>
    <w:p w14:paraId="624C5194" w14:textId="77777777" w:rsidR="00D22EAB" w:rsidRDefault="00D22EAB" w:rsidP="00D22EAB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Podążanie przez</w:t>
      </w:r>
    </w:p>
    <w:p w14:paraId="24E28A7C" w14:textId="77777777" w:rsidR="00D22EAB" w:rsidRDefault="00D22EAB" w:rsidP="00D22EAB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21E78A38" w14:textId="77777777" w:rsidR="00D22EAB" w:rsidRDefault="00D22EAB" w:rsidP="00D22EAB">
      <w:pPr>
        <w:numPr>
          <w:ilvl w:val="0"/>
          <w:numId w:val="1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ryzykiem</w:t>
      </w:r>
    </w:p>
    <w:p w14:paraId="4AAE51A5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Który z poniższych etapów pojawił się we wszystkich trzech omówionych modelach etapów relacji mentor-</w:t>
      </w:r>
      <w:r>
        <w:rPr>
          <w:b/>
        </w:rPr>
        <w:t xml:space="preserve"> podopieczni</w:t>
      </w:r>
      <w:r>
        <w:rPr>
          <w:b/>
          <w:sz w:val="24"/>
          <w:szCs w:val="24"/>
        </w:rPr>
        <w:t>?</w:t>
      </w:r>
    </w:p>
    <w:p w14:paraId="1C7F15D6" w14:textId="77777777" w:rsidR="00D22EAB" w:rsidRDefault="00D22EAB" w:rsidP="00D22EAB">
      <w:pPr>
        <w:numPr>
          <w:ilvl w:val="0"/>
          <w:numId w:val="4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Inicjacja</w:t>
      </w:r>
    </w:p>
    <w:p w14:paraId="527585FD" w14:textId="77777777" w:rsidR="00D22EAB" w:rsidRDefault="00D22EAB" w:rsidP="00D22EAB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Redefinicja</w:t>
      </w:r>
    </w:p>
    <w:p w14:paraId="01A20D30" w14:textId="77777777" w:rsidR="00D22EAB" w:rsidRDefault="00D22EAB" w:rsidP="00D22EAB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</w:t>
      </w:r>
    </w:p>
    <w:p w14:paraId="40E0887C" w14:textId="77777777" w:rsidR="00D22EAB" w:rsidRDefault="00D22EAB" w:rsidP="00D22EAB">
      <w:pPr>
        <w:numPr>
          <w:ilvl w:val="0"/>
          <w:numId w:val="4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</w:t>
      </w:r>
    </w:p>
    <w:p w14:paraId="00E0D0AC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11. W proponowanym przez nas pięciostopniowym modelu opartym na wspomnianych trzech modelach, gdzie zaczynają się ustalać granice?</w:t>
      </w:r>
    </w:p>
    <w:p w14:paraId="4BB20A56" w14:textId="77777777" w:rsidR="00D22EAB" w:rsidRDefault="00D22EAB" w:rsidP="00D22EAB">
      <w:pPr>
        <w:numPr>
          <w:ilvl w:val="0"/>
          <w:numId w:val="5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Redefinicja</w:t>
      </w:r>
    </w:p>
    <w:p w14:paraId="08435366" w14:textId="77777777" w:rsidR="00D22EAB" w:rsidRDefault="00D22EAB" w:rsidP="00D22EAB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</w:t>
      </w:r>
    </w:p>
    <w:p w14:paraId="19E319F1" w14:textId="77777777" w:rsidR="00D22EAB" w:rsidRDefault="00D22EAB" w:rsidP="00D22EAB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Negocjacje</w:t>
      </w:r>
    </w:p>
    <w:p w14:paraId="3866FAA2" w14:textId="77777777" w:rsidR="00D22EAB" w:rsidRDefault="00D22EAB" w:rsidP="00D22EAB">
      <w:pPr>
        <w:numPr>
          <w:ilvl w:val="0"/>
          <w:numId w:val="5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Przeznaczenie</w:t>
      </w:r>
    </w:p>
    <w:p w14:paraId="61A9E8A6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Który z poniższych elementów nie jest częścią ustalania granic wspomnianego modelu wyznaczania zdrowych granic?</w:t>
      </w:r>
    </w:p>
    <w:p w14:paraId="4E4F134D" w14:textId="77777777" w:rsidR="00D22EAB" w:rsidRDefault="00D22EAB" w:rsidP="00D22EAB">
      <w:pPr>
        <w:numPr>
          <w:ilvl w:val="0"/>
          <w:numId w:val="6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Zaakceptuj niewygodne uczucia, takie jak poczucie winy i lęk</w:t>
      </w:r>
    </w:p>
    <w:p w14:paraId="4AA4597F" w14:textId="77777777" w:rsidR="00D22EAB" w:rsidRDefault="00D22EAB" w:rsidP="00D22EAB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Umieć powiedzieć "nie" / odmówić czegoś</w:t>
      </w:r>
    </w:p>
    <w:p w14:paraId="1E0A45E4" w14:textId="77777777" w:rsidR="00D22EAB" w:rsidRDefault="00D22EAB" w:rsidP="00D22EAB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Bądź w stanie określić, czego chcesz</w:t>
      </w:r>
    </w:p>
    <w:p w14:paraId="0B27ECC3" w14:textId="77777777" w:rsidR="00D22EAB" w:rsidRDefault="00D22EAB" w:rsidP="00D22EAB">
      <w:pPr>
        <w:numPr>
          <w:ilvl w:val="0"/>
          <w:numId w:val="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jesteś winien innym wyjaśnień dotyczących twoich granic</w:t>
      </w:r>
    </w:p>
    <w:p w14:paraId="15B29968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Które z poniższych elementów są niezbędne do wyznaczenia zdrowych granic (wybierz wszystkie, które dotyczą)?</w:t>
      </w:r>
    </w:p>
    <w:p w14:paraId="7FB3F6D4" w14:textId="77777777" w:rsidR="00D22EAB" w:rsidRDefault="00D22EAB" w:rsidP="00D22EAB">
      <w:pPr>
        <w:numPr>
          <w:ilvl w:val="0"/>
          <w:numId w:val="7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Budowanie zaufania</w:t>
      </w:r>
    </w:p>
    <w:p w14:paraId="3611313B" w14:textId="77777777" w:rsidR="00D22EAB" w:rsidRDefault="00D22EAB" w:rsidP="00D22EAB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Dobra samoświadomość</w:t>
      </w:r>
    </w:p>
    <w:p w14:paraId="4C9A74FB" w14:textId="77777777" w:rsidR="00D22EAB" w:rsidRDefault="00D22EAB" w:rsidP="00D22EAB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Dobre umiejętności komunikacyjne</w:t>
      </w:r>
    </w:p>
    <w:p w14:paraId="5C86A523" w14:textId="77777777" w:rsidR="00D22EAB" w:rsidRDefault="00D22EAB" w:rsidP="00D22EAB">
      <w:pPr>
        <w:numPr>
          <w:ilvl w:val="0"/>
          <w:numId w:val="7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Umiejętność radzenia sobie z uczuciem dyskomfortu</w:t>
      </w:r>
    </w:p>
    <w:p w14:paraId="347A1565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Podopieczni często są w stanie stwierdzić, że nie zgadzają się ze swoimi mentorami od samego początku relacji.</w:t>
      </w:r>
    </w:p>
    <w:p w14:paraId="4A9389D3" w14:textId="77777777" w:rsidR="00D22EAB" w:rsidRDefault="00D22EAB" w:rsidP="00D22EAB">
      <w:pPr>
        <w:numPr>
          <w:ilvl w:val="0"/>
          <w:numId w:val="8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191B3E18" w14:textId="77777777" w:rsidR="00D22EAB" w:rsidRDefault="00D22EAB" w:rsidP="00D22EAB">
      <w:pPr>
        <w:numPr>
          <w:ilvl w:val="0"/>
          <w:numId w:val="8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4529DB69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Które z poniższych są sposobami budowania zaufania między mentorem                                                 a podopiecznymi (wybierz wszystkie, które mają zastosowanie)?</w:t>
      </w:r>
    </w:p>
    <w:p w14:paraId="71D329ED" w14:textId="77777777" w:rsidR="00D22EAB" w:rsidRDefault="00D22EAB" w:rsidP="00D22EAB">
      <w:pPr>
        <w:numPr>
          <w:ilvl w:val="0"/>
          <w:numId w:val="18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Zachowanie poufności między nimi</w:t>
      </w:r>
    </w:p>
    <w:p w14:paraId="4CFC60AF" w14:textId="77777777" w:rsidR="00D22EAB" w:rsidRDefault="00D22EAB" w:rsidP="00D22EAB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Unikanie konfliktów</w:t>
      </w:r>
    </w:p>
    <w:p w14:paraId="0915EF85" w14:textId="77777777" w:rsidR="00D22EAB" w:rsidRDefault="00D22EAB" w:rsidP="00D22EAB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Spędzajcie razem odpowiedni czas</w:t>
      </w:r>
    </w:p>
    <w:p w14:paraId="299281E8" w14:textId="77777777" w:rsidR="00D22EAB" w:rsidRDefault="00D22EAB" w:rsidP="00D22EAB">
      <w:pPr>
        <w:numPr>
          <w:ilvl w:val="0"/>
          <w:numId w:val="18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Szanujmy wzajemnie swoje granice</w:t>
      </w:r>
    </w:p>
    <w:p w14:paraId="748E6AC8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 Rozwiązywanie konfliktów jest ważne w rozwiązywaniu problemów interpersonalnych.</w:t>
      </w:r>
    </w:p>
    <w:p w14:paraId="16A38221" w14:textId="77777777" w:rsidR="00D22EAB" w:rsidRDefault="00D22EAB" w:rsidP="00D22EAB">
      <w:pPr>
        <w:numPr>
          <w:ilvl w:val="0"/>
          <w:numId w:val="19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19C3EF0D" w14:textId="77777777" w:rsidR="00D22EAB" w:rsidRDefault="00D22EAB" w:rsidP="00D22EAB">
      <w:pPr>
        <w:numPr>
          <w:ilvl w:val="0"/>
          <w:numId w:val="19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0CB68F02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 Która z poniższych czynności nie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jest częścią procesu rozwiązywania problemów?</w:t>
      </w:r>
    </w:p>
    <w:p w14:paraId="5298E591" w14:textId="77777777" w:rsidR="00D22EAB" w:rsidRDefault="00D22EAB" w:rsidP="00D22EAB">
      <w:pPr>
        <w:numPr>
          <w:ilvl w:val="0"/>
          <w:numId w:val="17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Zbieranie informacji i planowanie</w:t>
      </w:r>
    </w:p>
    <w:p w14:paraId="4EABBB19" w14:textId="77777777" w:rsidR="00D22EAB" w:rsidRDefault="00D22EAB" w:rsidP="00D22EAB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Unikanie eskalacji napięcia</w:t>
      </w:r>
    </w:p>
    <w:p w14:paraId="2D359C9A" w14:textId="77777777" w:rsidR="00D22EAB" w:rsidRDefault="00D22EAB" w:rsidP="00D22EAB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Precyzyjnie zidentyfikuj problem</w:t>
      </w:r>
    </w:p>
    <w:p w14:paraId="7CC596B5" w14:textId="77777777" w:rsidR="00D22EAB" w:rsidRDefault="00D22EAB" w:rsidP="00D22EAB">
      <w:pPr>
        <w:numPr>
          <w:ilvl w:val="0"/>
          <w:numId w:val="17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Burza mózgów - rozwiązania</w:t>
      </w:r>
    </w:p>
    <w:p w14:paraId="4333AAFE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Który z poniższych elementów należy do etapu burzy mózgów?</w:t>
      </w:r>
    </w:p>
    <w:p w14:paraId="3033BB40" w14:textId="77777777" w:rsidR="00D22EAB" w:rsidRDefault="00D22EAB" w:rsidP="00D22EAB">
      <w:pPr>
        <w:numPr>
          <w:ilvl w:val="0"/>
          <w:numId w:val="20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Przedyskutujcie, co zrobiliby inaczej następnym razem</w:t>
      </w:r>
    </w:p>
    <w:p w14:paraId="4BA34C15" w14:textId="77777777" w:rsidR="00D22EAB" w:rsidRDefault="00D22EAB" w:rsidP="00D22EAB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Generowanie kreatywnych pomysłów na rozwiązanie problemu</w:t>
      </w:r>
    </w:p>
    <w:p w14:paraId="52AAA68E" w14:textId="77777777" w:rsidR="00D22EAB" w:rsidRDefault="00D22EAB" w:rsidP="00D22EAB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Wybierz rozwiązanie</w:t>
      </w:r>
    </w:p>
    <w:p w14:paraId="77C4891F" w14:textId="77777777" w:rsidR="00D22EAB" w:rsidRDefault="00D22EAB" w:rsidP="00D22EAB">
      <w:pPr>
        <w:numPr>
          <w:ilvl w:val="0"/>
          <w:numId w:val="20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Zaplanuj sesję burzy mózgów</w:t>
      </w:r>
    </w:p>
    <w:p w14:paraId="49CD6DE9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  Które z poniższych są strategiami skutecznego rozwiązywania konfliktów (wybierz wszystkie, które mają zastosowanie)?</w:t>
      </w:r>
    </w:p>
    <w:p w14:paraId="68FE6307" w14:textId="77777777" w:rsidR="00D22EAB" w:rsidRDefault="00D22EAB" w:rsidP="00D22EAB">
      <w:pPr>
        <w:numPr>
          <w:ilvl w:val="0"/>
          <w:numId w:val="1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Uznaj, że każdy z nas ma tendencyjne postrzeganie sprawiedliwości</w:t>
      </w:r>
    </w:p>
    <w:p w14:paraId="0229E627" w14:textId="77777777" w:rsidR="00D22EAB" w:rsidRDefault="00D22EAB" w:rsidP="00D22EAB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Przezwyciężenie mentalności "my kontra oni"</w:t>
      </w:r>
    </w:p>
    <w:p w14:paraId="1C6F1B25" w14:textId="77777777" w:rsidR="00D22EAB" w:rsidRDefault="00D22EAB" w:rsidP="00D22EAB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Instruowanie i rozwijanie zdolności</w:t>
      </w:r>
    </w:p>
    <w:p w14:paraId="6D711E07" w14:textId="77777777" w:rsidR="00D22EAB" w:rsidRDefault="00D22EAB" w:rsidP="00D22EAB">
      <w:pPr>
        <w:numPr>
          <w:ilvl w:val="0"/>
          <w:numId w:val="1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Spójrz pod powierzchnię, aby zidentyfikować głębsze problemy</w:t>
      </w:r>
    </w:p>
    <w:p w14:paraId="2799DD3E" w14:textId="77777777" w:rsidR="00D22EAB" w:rsidRDefault="00D22EAB" w:rsidP="00D22E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20.  Prawidłowo realizowana strategia unikania eskalacji napięcia za pomocą gróźb                               i prowokacyjnych posunięć w celu rozwiązania konfliktu nie tylko rozwiąże konflikt, ale także wzmocni relacje.</w:t>
      </w:r>
    </w:p>
    <w:p w14:paraId="54C9602D" w14:textId="77777777" w:rsidR="00D22EAB" w:rsidRDefault="00D22EAB" w:rsidP="00D22EAB">
      <w:pPr>
        <w:numPr>
          <w:ilvl w:val="0"/>
          <w:numId w:val="2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4C7B7138" w14:textId="77777777" w:rsidR="00D22EAB" w:rsidRDefault="00D22EAB" w:rsidP="00D22EAB">
      <w:pPr>
        <w:numPr>
          <w:ilvl w:val="0"/>
          <w:numId w:val="2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5032F080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E53"/>
    <w:multiLevelType w:val="multilevel"/>
    <w:tmpl w:val="DBCE04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8E78BB"/>
    <w:multiLevelType w:val="multilevel"/>
    <w:tmpl w:val="F2A692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0E3B4C"/>
    <w:multiLevelType w:val="multilevel"/>
    <w:tmpl w:val="331E63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801E39"/>
    <w:multiLevelType w:val="multilevel"/>
    <w:tmpl w:val="628890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9B0124"/>
    <w:multiLevelType w:val="multilevel"/>
    <w:tmpl w:val="FD2627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4E6AF5"/>
    <w:multiLevelType w:val="multilevel"/>
    <w:tmpl w:val="EB2C7E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774F84"/>
    <w:multiLevelType w:val="multilevel"/>
    <w:tmpl w:val="778CA2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8A2065"/>
    <w:multiLevelType w:val="multilevel"/>
    <w:tmpl w:val="F6D035B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B10DB3"/>
    <w:multiLevelType w:val="multilevel"/>
    <w:tmpl w:val="693A77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3E7EC8"/>
    <w:multiLevelType w:val="multilevel"/>
    <w:tmpl w:val="35A0A7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D9276C"/>
    <w:multiLevelType w:val="multilevel"/>
    <w:tmpl w:val="156E87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0D3974"/>
    <w:multiLevelType w:val="multilevel"/>
    <w:tmpl w:val="C63EC3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517339"/>
    <w:multiLevelType w:val="multilevel"/>
    <w:tmpl w:val="21C004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B0750B"/>
    <w:multiLevelType w:val="multilevel"/>
    <w:tmpl w:val="060A27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FD01C8"/>
    <w:multiLevelType w:val="multilevel"/>
    <w:tmpl w:val="12C8D0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7B093E"/>
    <w:multiLevelType w:val="multilevel"/>
    <w:tmpl w:val="893C25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E940604"/>
    <w:multiLevelType w:val="multilevel"/>
    <w:tmpl w:val="D63AFC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2433748"/>
    <w:multiLevelType w:val="multilevel"/>
    <w:tmpl w:val="E56E6C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AD5AE5"/>
    <w:multiLevelType w:val="multilevel"/>
    <w:tmpl w:val="A8E010B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035D47"/>
    <w:multiLevelType w:val="multilevel"/>
    <w:tmpl w:val="5C4AFB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484B4C"/>
    <w:multiLevelType w:val="multilevel"/>
    <w:tmpl w:val="E6F612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917640892">
    <w:abstractNumId w:val="7"/>
  </w:num>
  <w:num w:numId="2" w16cid:durableId="1733456909">
    <w:abstractNumId w:val="3"/>
  </w:num>
  <w:num w:numId="3" w16cid:durableId="1801875438">
    <w:abstractNumId w:val="8"/>
  </w:num>
  <w:num w:numId="4" w16cid:durableId="1031299666">
    <w:abstractNumId w:val="20"/>
  </w:num>
  <w:num w:numId="5" w16cid:durableId="1049646440">
    <w:abstractNumId w:val="17"/>
  </w:num>
  <w:num w:numId="6" w16cid:durableId="1190147411">
    <w:abstractNumId w:val="15"/>
  </w:num>
  <w:num w:numId="7" w16cid:durableId="1563633689">
    <w:abstractNumId w:val="18"/>
  </w:num>
  <w:num w:numId="8" w16cid:durableId="312411955">
    <w:abstractNumId w:val="1"/>
  </w:num>
  <w:num w:numId="9" w16cid:durableId="1772892573">
    <w:abstractNumId w:val="4"/>
  </w:num>
  <w:num w:numId="10" w16cid:durableId="441461840">
    <w:abstractNumId w:val="0"/>
  </w:num>
  <w:num w:numId="11" w16cid:durableId="1196507614">
    <w:abstractNumId w:val="14"/>
  </w:num>
  <w:num w:numId="12" w16cid:durableId="333387604">
    <w:abstractNumId w:val="12"/>
  </w:num>
  <w:num w:numId="13" w16cid:durableId="681934038">
    <w:abstractNumId w:val="5"/>
  </w:num>
  <w:num w:numId="14" w16cid:durableId="1661226496">
    <w:abstractNumId w:val="16"/>
  </w:num>
  <w:num w:numId="15" w16cid:durableId="330301513">
    <w:abstractNumId w:val="9"/>
  </w:num>
  <w:num w:numId="16" w16cid:durableId="499349679">
    <w:abstractNumId w:val="19"/>
  </w:num>
  <w:num w:numId="17" w16cid:durableId="818614158">
    <w:abstractNumId w:val="2"/>
  </w:num>
  <w:num w:numId="18" w16cid:durableId="1617129109">
    <w:abstractNumId w:val="11"/>
  </w:num>
  <w:num w:numId="19" w16cid:durableId="173304791">
    <w:abstractNumId w:val="13"/>
  </w:num>
  <w:num w:numId="20" w16cid:durableId="1922720012">
    <w:abstractNumId w:val="6"/>
  </w:num>
  <w:num w:numId="21" w16cid:durableId="1271159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AB"/>
    <w:rsid w:val="00027B7F"/>
    <w:rsid w:val="00D22EAB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3661"/>
  <w15:chartTrackingRefBased/>
  <w15:docId w15:val="{36AF592F-DA28-4F2E-AB0A-23F45CF1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AB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D22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2EAB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2023-02-12T09:19:00Z</dcterms:created>
  <dcterms:modified xsi:type="dcterms:W3CDTF">2023-02-12T09:19:00Z</dcterms:modified>
</cp:coreProperties>
</file>